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0E6162BE" w:rsidR="009A3948" w:rsidRPr="000F5658" w:rsidRDefault="000969D7"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Food and Agriculture Supply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77777777" w:rsidR="00E1502C" w:rsidRPr="002A24ED" w:rsidRDefault="00E1502C" w:rsidP="00487E2E">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[Date]</w:t>
      </w:r>
    </w:p>
    <w:p w14:paraId="0AD053C4" w14:textId="77777777" w:rsidR="00081CB5" w:rsidRPr="004C73CD" w:rsidRDefault="00E1502C" w:rsidP="000969D7">
      <w:pPr>
        <w:pStyle w:val="BodyText3"/>
        <w:spacing w:before="396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0602F7C3" w:rsidR="00C825E4" w:rsidRDefault="000969D7">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2DED7217" w:rsidR="00C825E4" w:rsidRDefault="000969D7">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5DE93111" w:rsidR="00C825E4" w:rsidRDefault="000969D7">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6582D5EC" w:rsidR="00C825E4" w:rsidRDefault="00A310D2">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6E1E6BF5" w:rsidR="00C825E4" w:rsidRDefault="00CE7AF4">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24335E92" w:rsidR="00C825E4" w:rsidRDefault="00CE7AF4">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0563CF9" w:rsidR="0029148E" w:rsidRDefault="00CE7AF4">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1F685C89" w:rsidR="0029148E" w:rsidRDefault="00CE7AF4">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124104D6" w:rsidR="0029148E" w:rsidRDefault="00CE7AF4">
            <w:pPr>
              <w:pStyle w:val="Tabletext"/>
              <w:spacing w:line="252" w:lineRule="auto"/>
              <w:rPr>
                <w:rFonts w:ascii="Times New Roman" w:hAnsi="Times New Roman"/>
                <w:color w:val="000000"/>
                <w:sz w:val="24"/>
              </w:rPr>
            </w:pPr>
            <w:r>
              <w:rPr>
                <w:rFonts w:ascii="Times New Roman" w:hAnsi="Times New Roman"/>
                <w:color w:val="000000"/>
                <w:sz w:val="24"/>
              </w:rPr>
              <w:t>Module One: Pre-Incident Information Sharing</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5B55AC7C" w:rsidR="00C825E4" w:rsidRDefault="00CE7AF4">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14B30317" w:rsidR="00C825E4" w:rsidRDefault="00181FB1">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73FA500D" w:rsidR="00C825E4" w:rsidRDefault="00181FB1">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542C454D" w:rsidR="0029148E" w:rsidRDefault="00181FB1">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7A8CA8AE" w:rsidR="0029148E" w:rsidRDefault="00181FB1">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475AF94C" w:rsidR="0029148E" w:rsidRDefault="00181FB1">
            <w:pPr>
              <w:pStyle w:val="Tabletext"/>
              <w:spacing w:line="252" w:lineRule="auto"/>
              <w:rPr>
                <w:rFonts w:ascii="Times New Roman" w:hAnsi="Times New Roman"/>
                <w:sz w:val="24"/>
              </w:rPr>
            </w:pPr>
            <w:r>
              <w:rPr>
                <w:rFonts w:ascii="Times New Roman" w:hAnsi="Times New Roman"/>
                <w:sz w:val="24"/>
              </w:rPr>
              <w:t>Module Two: Incident Outbreak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6A3C006C" w:rsidR="00C825E4" w:rsidRDefault="00181FB1">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517509F3" w:rsidR="00C825E4" w:rsidRDefault="00181FB1">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7E5D1C83" w:rsidR="00C825E4" w:rsidRDefault="00181FB1">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20EF2293" w:rsidR="00C825E4" w:rsidRDefault="00181FB1">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51B56E75" w:rsidR="00C825E4" w:rsidRDefault="00181FB1">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1534BB8E" w:rsidR="00C825E4" w:rsidRDefault="00181FB1">
            <w:pPr>
              <w:pStyle w:val="Tabletext"/>
              <w:spacing w:line="252" w:lineRule="auto"/>
              <w:rPr>
                <w:rFonts w:ascii="Times New Roman" w:hAnsi="Times New Roman"/>
                <w:sz w:val="24"/>
              </w:rPr>
            </w:pPr>
            <w:r>
              <w:rPr>
                <w:rFonts w:ascii="Times New Roman" w:hAnsi="Times New Roman"/>
                <w:sz w:val="24"/>
              </w:rPr>
              <w:t>Module Three</w:t>
            </w:r>
            <w:r w:rsidR="00CF4EF1">
              <w:rPr>
                <w:rFonts w:ascii="Times New Roman" w:hAnsi="Times New Roman"/>
                <w:sz w:val="24"/>
              </w:rPr>
              <w:t>: Recovery</w:t>
            </w:r>
          </w:p>
        </w:tc>
      </w:tr>
      <w:tr w:rsidR="00CF4EF1" w14:paraId="58325E59" w14:textId="77777777" w:rsidTr="00CF4EF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1700AC2" w14:textId="5F62CDE0" w:rsidR="00CF4EF1" w:rsidRDefault="00CF4EF1">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2259AE9D" w14:textId="2F3E8D22" w:rsidR="00CF4EF1" w:rsidRDefault="00CF4EF1">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658C735B" w14:textId="689B63CC" w:rsidR="00CF4EF1" w:rsidRDefault="00CF4EF1">
            <w:pPr>
              <w:pStyle w:val="Tabletext"/>
              <w:spacing w:line="252" w:lineRule="auto"/>
              <w:rPr>
                <w:rFonts w:ascii="Times New Roman" w:hAnsi="Times New Roman"/>
                <w:sz w:val="24"/>
              </w:rPr>
            </w:pPr>
            <w:r>
              <w:rPr>
                <w:rFonts w:ascii="Times New Roman" w:hAnsi="Times New Roman"/>
                <w:sz w:val="24"/>
              </w:rPr>
              <w:t>Hot Wash</w:t>
            </w:r>
          </w:p>
        </w:tc>
      </w:tr>
      <w:tr w:rsidR="00C825E4" w14:paraId="208611B1" w14:textId="77777777" w:rsidTr="00C825E4">
        <w:trPr>
          <w:jc w:val="center"/>
        </w:trPr>
        <w:tc>
          <w:tcPr>
            <w:tcW w:w="9330" w:type="dxa"/>
            <w:gridSpan w:val="3"/>
            <w:tcBorders>
              <w:top w:val="nil"/>
              <w:left w:val="single" w:sz="12" w:space="0" w:color="005288"/>
              <w:bottom w:val="single" w:sz="12" w:space="0" w:color="005288"/>
              <w:right w:val="single" w:sz="12" w:space="0" w:color="005288"/>
            </w:tcBorders>
            <w:tcMar>
              <w:top w:w="0" w:type="dxa"/>
              <w:left w:w="108" w:type="dxa"/>
              <w:bottom w:w="0" w:type="dxa"/>
              <w:right w:w="108" w:type="dxa"/>
            </w:tcMar>
            <w:vAlign w:val="center"/>
            <w:hideMark/>
          </w:tcPr>
          <w:p w14:paraId="4E6C0198" w14:textId="77777777" w:rsidR="00C825E4" w:rsidRDefault="00C825E4">
            <w:pPr>
              <w:pStyle w:val="Tabletext"/>
              <w:spacing w:line="252" w:lineRule="auto"/>
              <w:rPr>
                <w:rFonts w:ascii="Times New Roman" w:hAnsi="Times New Roman"/>
                <w:i/>
                <w:iCs/>
                <w:sz w:val="24"/>
              </w:rPr>
            </w:pPr>
            <w:r>
              <w:rPr>
                <w:rFonts w:ascii="Times New Roman" w:hAnsi="Times New Roman"/>
                <w:i/>
                <w:iCs/>
                <w:sz w:val="24"/>
              </w:rPr>
              <w:t>*All times are approximate</w:t>
            </w:r>
          </w:p>
        </w:tc>
      </w:tr>
    </w:tbl>
    <w:p w14:paraId="2BF76A16" w14:textId="77777777" w:rsidR="00780B23" w:rsidRDefault="00780B23" w:rsidP="004B1A2C"/>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7A1751" w:rsidRPr="00896A40" w14:paraId="5962DF21" w14:textId="77777777" w:rsidTr="008B70C9">
        <w:trPr>
          <w:cantSplit/>
          <w:trHeight w:val="437"/>
        </w:trPr>
        <w:tc>
          <w:tcPr>
            <w:tcW w:w="1895" w:type="dxa"/>
            <w:shd w:val="clear" w:color="auto" w:fill="005288"/>
            <w:vAlign w:val="center"/>
          </w:tcPr>
          <w:p w14:paraId="4A6B7435" w14:textId="77777777" w:rsidR="007A1751" w:rsidRPr="004D61A7" w:rsidRDefault="007A1751" w:rsidP="007A1751">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5768E488" w:rsidR="007A1751" w:rsidRPr="00666AAA" w:rsidRDefault="007A1751" w:rsidP="007A1751">
            <w:pPr>
              <w:pStyle w:val="BodyText"/>
              <w:spacing w:before="60" w:after="60"/>
              <w:jc w:val="both"/>
              <w:rPr>
                <w:rFonts w:cs="Times New Roman"/>
                <w:b/>
                <w:highlight w:val="yellow"/>
              </w:rPr>
            </w:pPr>
            <w:r>
              <w:rPr>
                <w:szCs w:val="20"/>
              </w:rPr>
              <w:t>Food and Agriculture Supply Tabletop Exercise (TTX)</w:t>
            </w:r>
          </w:p>
        </w:tc>
      </w:tr>
      <w:tr w:rsidR="007A1751" w:rsidRPr="00896A40" w14:paraId="7EB405A2" w14:textId="77777777" w:rsidTr="008B70C9">
        <w:trPr>
          <w:cantSplit/>
          <w:trHeight w:val="432"/>
        </w:trPr>
        <w:tc>
          <w:tcPr>
            <w:tcW w:w="1895" w:type="dxa"/>
            <w:shd w:val="clear" w:color="auto" w:fill="005288"/>
            <w:vAlign w:val="center"/>
          </w:tcPr>
          <w:p w14:paraId="4116C922" w14:textId="77777777" w:rsidR="007A1751" w:rsidRPr="004D61A7" w:rsidRDefault="007A1751" w:rsidP="007A1751">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7A1751" w:rsidRPr="00666AAA" w:rsidRDefault="007A1751" w:rsidP="007A1751">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7A1751" w:rsidRPr="00896A40" w14:paraId="49194261" w14:textId="77777777" w:rsidTr="008B70C9">
        <w:trPr>
          <w:cantSplit/>
          <w:trHeight w:val="432"/>
        </w:trPr>
        <w:tc>
          <w:tcPr>
            <w:tcW w:w="1895" w:type="dxa"/>
            <w:shd w:val="clear" w:color="auto" w:fill="005288"/>
            <w:vAlign w:val="center"/>
          </w:tcPr>
          <w:p w14:paraId="5B491654" w14:textId="77777777" w:rsidR="007A1751" w:rsidRPr="004D61A7" w:rsidRDefault="007A1751" w:rsidP="007A1751">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1A78856B" w14:textId="77777777" w:rsidR="002C666C" w:rsidRDefault="002C666C" w:rsidP="002C666C">
            <w:pPr>
              <w:pStyle w:val="BodyText"/>
              <w:spacing w:before="120" w:after="120"/>
              <w:jc w:val="both"/>
            </w:pPr>
            <w:r w:rsidRPr="00DD55E7">
              <w:t>This exercise is a</w:t>
            </w:r>
            <w:r>
              <w:t xml:space="preserve"> TTX</w:t>
            </w:r>
            <w:r w:rsidRPr="00DD55E7">
              <w:t xml:space="preserve"> planned for </w:t>
            </w:r>
            <w:r w:rsidRPr="00EC537C">
              <w:rPr>
                <w:highlight w:val="yellow"/>
              </w:rPr>
              <w:t>[exercise duration]</w:t>
            </w:r>
            <w:r w:rsidRPr="00DD55E7">
              <w:t xml:space="preserve"> at </w:t>
            </w:r>
            <w:r w:rsidRPr="00EC537C">
              <w:rPr>
                <w:highlight w:val="yellow"/>
              </w:rPr>
              <w:t>[exercise location]</w:t>
            </w:r>
            <w:r w:rsidRPr="00DD55E7">
              <w:t xml:space="preserve">. Exercise play is limited to </w:t>
            </w:r>
            <w:r w:rsidRPr="00EC537C">
              <w:rPr>
                <w:highlight w:val="yellow"/>
              </w:rPr>
              <w:t>[exercise parameters]</w:t>
            </w:r>
            <w:r w:rsidRPr="00DD55E7">
              <w:t>.</w:t>
            </w:r>
          </w:p>
          <w:p w14:paraId="1DEA85BC" w14:textId="1CA313F1" w:rsidR="007A1751" w:rsidRPr="00666AAA" w:rsidRDefault="002C666C" w:rsidP="002C666C">
            <w:pPr>
              <w:pStyle w:val="BodyText"/>
              <w:spacing w:before="60" w:after="60"/>
              <w:jc w:val="both"/>
              <w:rPr>
                <w:rFonts w:cs="Times New Roman"/>
                <w:highlight w:val="lightGray"/>
              </w:rPr>
            </w:pPr>
            <w:r w:rsidRPr="00DE3BA8">
              <w:t>This exercise was developed using materials created by the Cybersecurity and Infrastructure Security Agency (CISA) for a CISA Tabletop Exercise Package (CTEP).</w:t>
            </w:r>
          </w:p>
        </w:tc>
      </w:tr>
      <w:tr w:rsidR="007A1751" w:rsidRPr="00896A40" w14:paraId="74057F1D" w14:textId="77777777" w:rsidTr="008B70C9">
        <w:trPr>
          <w:cantSplit/>
          <w:trHeight w:val="432"/>
        </w:trPr>
        <w:tc>
          <w:tcPr>
            <w:tcW w:w="1895" w:type="dxa"/>
            <w:shd w:val="clear" w:color="auto" w:fill="005288"/>
            <w:vAlign w:val="center"/>
          </w:tcPr>
          <w:p w14:paraId="69146F35" w14:textId="192F5A8B" w:rsidR="007A1751" w:rsidRPr="004D61A7" w:rsidRDefault="007A1751" w:rsidP="007A1751">
            <w:pPr>
              <w:pStyle w:val="BodyText"/>
              <w:spacing w:before="60" w:after="60"/>
              <w:rPr>
                <w:rFonts w:cs="Times New Roman"/>
                <w:b/>
                <w:color w:val="FFFFFF" w:themeColor="background1"/>
              </w:rPr>
            </w:pPr>
            <w:r>
              <w:rPr>
                <w:rFonts w:cs="Times New Roman"/>
                <w:b/>
                <w:color w:val="FFFFFF" w:themeColor="background1"/>
              </w:rPr>
              <w:t>Mission</w:t>
            </w:r>
            <w:r w:rsidRPr="004D61A7">
              <w:rPr>
                <w:rFonts w:cs="Times New Roman"/>
                <w:b/>
                <w:color w:val="FFFFFF" w:themeColor="background1"/>
              </w:rPr>
              <w:t xml:space="preserve"> Area(s)</w:t>
            </w:r>
          </w:p>
        </w:tc>
        <w:tc>
          <w:tcPr>
            <w:tcW w:w="7455" w:type="dxa"/>
            <w:vAlign w:val="center"/>
          </w:tcPr>
          <w:p w14:paraId="4FFB3AA4" w14:textId="48CB4E24" w:rsidR="007A1751" w:rsidRPr="00666AAA" w:rsidRDefault="006507DD" w:rsidP="007A1751">
            <w:pPr>
              <w:pStyle w:val="BodyText"/>
              <w:spacing w:before="60" w:after="60"/>
              <w:jc w:val="both"/>
              <w:rPr>
                <w:rFonts w:cs="Times New Roman"/>
                <w:b/>
                <w:highlight w:val="yellow"/>
              </w:rPr>
            </w:pPr>
            <w:r w:rsidRPr="00EC537C">
              <w:rPr>
                <w:szCs w:val="20"/>
              </w:rPr>
              <w:t xml:space="preserve">Prevention, </w:t>
            </w:r>
            <w:r>
              <w:rPr>
                <w:szCs w:val="20"/>
              </w:rPr>
              <w:t xml:space="preserve">Protection, Mitigation, </w:t>
            </w:r>
            <w:r w:rsidRPr="00EC537C">
              <w:rPr>
                <w:szCs w:val="20"/>
              </w:rPr>
              <w:t>Response</w:t>
            </w:r>
            <w:r>
              <w:rPr>
                <w:szCs w:val="20"/>
              </w:rPr>
              <w:t xml:space="preserve">, and Recovery </w:t>
            </w:r>
            <w:r w:rsidRPr="00C43C9F">
              <w:rPr>
                <w:szCs w:val="20"/>
                <w:highlight w:val="yellow"/>
              </w:rPr>
              <w:t>[</w:t>
            </w:r>
            <w:r>
              <w:rPr>
                <w:szCs w:val="20"/>
                <w:highlight w:val="yellow"/>
              </w:rPr>
              <w:t>Select</w:t>
            </w:r>
            <w:r w:rsidRPr="00A51508">
              <w:rPr>
                <w:szCs w:val="20"/>
                <w:highlight w:val="yellow"/>
              </w:rPr>
              <w:t xml:space="preserve"> </w:t>
            </w:r>
            <w:r>
              <w:rPr>
                <w:szCs w:val="20"/>
                <w:highlight w:val="yellow"/>
              </w:rPr>
              <w:t xml:space="preserve">appropriate </w:t>
            </w:r>
            <w:r w:rsidRPr="00A51508">
              <w:rPr>
                <w:szCs w:val="20"/>
                <w:highlight w:val="yellow"/>
              </w:rPr>
              <w:t>Mission Areas</w:t>
            </w:r>
            <w:r w:rsidRPr="00C43C9F">
              <w:rPr>
                <w:szCs w:val="20"/>
                <w:highlight w:val="yellow"/>
              </w:rPr>
              <w:t>]</w:t>
            </w:r>
          </w:p>
        </w:tc>
      </w:tr>
      <w:tr w:rsidR="007A1751" w:rsidRPr="00896A40" w14:paraId="61D9CF9E" w14:textId="77777777" w:rsidTr="008B70C9">
        <w:trPr>
          <w:cantSplit/>
          <w:trHeight w:val="432"/>
        </w:trPr>
        <w:tc>
          <w:tcPr>
            <w:tcW w:w="1895" w:type="dxa"/>
            <w:shd w:val="clear" w:color="auto" w:fill="005288"/>
            <w:vAlign w:val="center"/>
          </w:tcPr>
          <w:p w14:paraId="11EA7E10" w14:textId="6195F92F" w:rsidR="007A1751" w:rsidRPr="004D61A7" w:rsidRDefault="007A1751" w:rsidP="007A1751">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4DFE3E30" w14:textId="77777777" w:rsidR="00693273" w:rsidRPr="00AA6942" w:rsidRDefault="00693273" w:rsidP="0082642E">
            <w:pPr>
              <w:pStyle w:val="ListParagraph"/>
              <w:numPr>
                <w:ilvl w:val="0"/>
                <w:numId w:val="7"/>
              </w:numPr>
              <w:spacing w:before="60" w:after="60" w:line="240" w:lineRule="auto"/>
              <w:rPr>
                <w:sz w:val="24"/>
                <w:szCs w:val="24"/>
              </w:rPr>
            </w:pPr>
            <w:r w:rsidRPr="00AA6942">
              <w:rPr>
                <w:sz w:val="24"/>
                <w:szCs w:val="24"/>
              </w:rPr>
              <w:t>Planning</w:t>
            </w:r>
          </w:p>
          <w:p w14:paraId="2DA49361" w14:textId="77777777" w:rsidR="00693273" w:rsidRPr="00AA6942" w:rsidRDefault="00693273" w:rsidP="0082642E">
            <w:pPr>
              <w:pStyle w:val="ListParagraph"/>
              <w:numPr>
                <w:ilvl w:val="0"/>
                <w:numId w:val="7"/>
              </w:numPr>
              <w:spacing w:before="60" w:after="60" w:line="240" w:lineRule="auto"/>
              <w:rPr>
                <w:sz w:val="24"/>
                <w:szCs w:val="24"/>
              </w:rPr>
            </w:pPr>
            <w:r w:rsidRPr="00AA6942">
              <w:rPr>
                <w:sz w:val="24"/>
                <w:szCs w:val="24"/>
              </w:rPr>
              <w:t>Public Information and Warning</w:t>
            </w:r>
          </w:p>
          <w:p w14:paraId="1DB6B5D9" w14:textId="77777777" w:rsidR="00693273" w:rsidRPr="00AA6942" w:rsidRDefault="00693273" w:rsidP="0082642E">
            <w:pPr>
              <w:pStyle w:val="ListParagraph"/>
              <w:numPr>
                <w:ilvl w:val="0"/>
                <w:numId w:val="7"/>
              </w:numPr>
              <w:spacing w:before="60" w:after="60" w:line="240" w:lineRule="auto"/>
              <w:rPr>
                <w:sz w:val="24"/>
                <w:szCs w:val="24"/>
              </w:rPr>
            </w:pPr>
            <w:r w:rsidRPr="00AA6942">
              <w:rPr>
                <w:sz w:val="24"/>
                <w:szCs w:val="24"/>
              </w:rPr>
              <w:t>Operational Coordination</w:t>
            </w:r>
          </w:p>
          <w:p w14:paraId="056B15DC" w14:textId="77777777" w:rsidR="00693273" w:rsidRPr="00AA6942" w:rsidRDefault="00693273" w:rsidP="0082642E">
            <w:pPr>
              <w:pStyle w:val="ListParagraph"/>
              <w:numPr>
                <w:ilvl w:val="0"/>
                <w:numId w:val="7"/>
              </w:numPr>
              <w:spacing w:before="60" w:after="60" w:line="240" w:lineRule="auto"/>
              <w:rPr>
                <w:sz w:val="24"/>
                <w:szCs w:val="24"/>
              </w:rPr>
            </w:pPr>
            <w:r w:rsidRPr="00AA6942">
              <w:rPr>
                <w:sz w:val="24"/>
                <w:szCs w:val="24"/>
              </w:rPr>
              <w:t>Intelligence and Information Sharing</w:t>
            </w:r>
          </w:p>
          <w:p w14:paraId="78324C18" w14:textId="77777777" w:rsidR="00693273" w:rsidRPr="009B0D59" w:rsidRDefault="00693273" w:rsidP="0082642E">
            <w:pPr>
              <w:pStyle w:val="ListParagraph"/>
              <w:numPr>
                <w:ilvl w:val="0"/>
                <w:numId w:val="7"/>
              </w:numPr>
              <w:spacing w:before="60" w:after="60" w:line="240" w:lineRule="auto"/>
              <w:rPr>
                <w:sz w:val="24"/>
                <w:szCs w:val="24"/>
              </w:rPr>
            </w:pPr>
            <w:r w:rsidRPr="009B0D59">
              <w:rPr>
                <w:sz w:val="24"/>
                <w:szCs w:val="24"/>
              </w:rPr>
              <w:t>Public Health, Healthcare, and E</w:t>
            </w:r>
            <w:r>
              <w:rPr>
                <w:sz w:val="24"/>
                <w:szCs w:val="24"/>
              </w:rPr>
              <w:t xml:space="preserve">mergency </w:t>
            </w:r>
            <w:r w:rsidRPr="009B0D59">
              <w:rPr>
                <w:sz w:val="24"/>
                <w:szCs w:val="24"/>
              </w:rPr>
              <w:t>M</w:t>
            </w:r>
            <w:r>
              <w:rPr>
                <w:sz w:val="24"/>
                <w:szCs w:val="24"/>
              </w:rPr>
              <w:t xml:space="preserve">edical </w:t>
            </w:r>
            <w:r w:rsidRPr="009B0D59">
              <w:rPr>
                <w:sz w:val="24"/>
                <w:szCs w:val="24"/>
              </w:rPr>
              <w:t>S</w:t>
            </w:r>
            <w:r>
              <w:rPr>
                <w:sz w:val="24"/>
                <w:szCs w:val="24"/>
              </w:rPr>
              <w:t>ervices (EMS)</w:t>
            </w:r>
          </w:p>
          <w:p w14:paraId="3C9E373F" w14:textId="77777777" w:rsidR="00693273" w:rsidRDefault="00693273" w:rsidP="0082642E">
            <w:pPr>
              <w:pStyle w:val="ListParagraph"/>
              <w:numPr>
                <w:ilvl w:val="0"/>
                <w:numId w:val="7"/>
              </w:numPr>
              <w:spacing w:before="60" w:after="60" w:line="240" w:lineRule="auto"/>
              <w:rPr>
                <w:sz w:val="24"/>
                <w:szCs w:val="24"/>
              </w:rPr>
            </w:pPr>
            <w:r w:rsidRPr="00AA6942">
              <w:rPr>
                <w:sz w:val="24"/>
                <w:szCs w:val="24"/>
              </w:rPr>
              <w:t>Logistics and Supply Chain Management</w:t>
            </w:r>
          </w:p>
          <w:p w14:paraId="1CBA2F8D" w14:textId="77777777" w:rsidR="00693273" w:rsidRPr="00AA6942" w:rsidRDefault="00693273" w:rsidP="0082642E">
            <w:pPr>
              <w:pStyle w:val="ListParagraph"/>
              <w:numPr>
                <w:ilvl w:val="0"/>
                <w:numId w:val="7"/>
              </w:numPr>
              <w:spacing w:before="60" w:after="60" w:line="240" w:lineRule="auto"/>
              <w:rPr>
                <w:sz w:val="24"/>
                <w:szCs w:val="24"/>
              </w:rPr>
            </w:pPr>
            <w:r>
              <w:rPr>
                <w:sz w:val="24"/>
                <w:szCs w:val="24"/>
              </w:rPr>
              <w:t>Operational Communications</w:t>
            </w:r>
          </w:p>
          <w:p w14:paraId="2DBEE886" w14:textId="77777777" w:rsidR="00693273" w:rsidRDefault="00693273" w:rsidP="0082642E">
            <w:pPr>
              <w:pStyle w:val="ListParagraph"/>
              <w:numPr>
                <w:ilvl w:val="0"/>
                <w:numId w:val="7"/>
              </w:numPr>
              <w:spacing w:before="60" w:after="60" w:line="240" w:lineRule="auto"/>
              <w:rPr>
                <w:sz w:val="24"/>
                <w:szCs w:val="24"/>
              </w:rPr>
            </w:pPr>
            <w:r w:rsidRPr="00AA6942">
              <w:rPr>
                <w:sz w:val="24"/>
                <w:szCs w:val="24"/>
              </w:rPr>
              <w:t xml:space="preserve">Situational Assessment </w:t>
            </w:r>
          </w:p>
          <w:p w14:paraId="6BF2EF78" w14:textId="1788B130" w:rsidR="007A1751" w:rsidRPr="00693273" w:rsidRDefault="00693273" w:rsidP="0082642E">
            <w:pPr>
              <w:pStyle w:val="ListParagraph"/>
              <w:numPr>
                <w:ilvl w:val="0"/>
                <w:numId w:val="7"/>
              </w:numPr>
              <w:spacing w:before="60" w:after="60" w:line="240" w:lineRule="auto"/>
              <w:rPr>
                <w:sz w:val="24"/>
                <w:szCs w:val="24"/>
              </w:rPr>
            </w:pPr>
            <w:r w:rsidRPr="00431D63">
              <w:rPr>
                <w:sz w:val="24"/>
                <w:szCs w:val="24"/>
                <w:highlight w:val="yellow"/>
              </w:rPr>
              <w:t>[Insert additional core capabilities as necessary]</w:t>
            </w:r>
          </w:p>
        </w:tc>
      </w:tr>
      <w:tr w:rsidR="0075351E" w:rsidRPr="00896A40" w14:paraId="6BF5EBBE" w14:textId="77777777" w:rsidTr="008B70C9">
        <w:trPr>
          <w:cantSplit/>
          <w:trHeight w:val="432"/>
        </w:trPr>
        <w:tc>
          <w:tcPr>
            <w:tcW w:w="1895" w:type="dxa"/>
            <w:shd w:val="clear" w:color="auto" w:fill="005288"/>
            <w:vAlign w:val="center"/>
          </w:tcPr>
          <w:p w14:paraId="7BFED881" w14:textId="77777777" w:rsidR="0075351E" w:rsidRPr="004D61A7" w:rsidRDefault="0075351E" w:rsidP="0075351E">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267DE6A7" w14:textId="77777777" w:rsidR="0075351E" w:rsidRDefault="0075351E" w:rsidP="0082642E">
            <w:pPr>
              <w:pStyle w:val="BodyText"/>
              <w:numPr>
                <w:ilvl w:val="0"/>
                <w:numId w:val="8"/>
              </w:numPr>
              <w:tabs>
                <w:tab w:val="clear" w:pos="360"/>
                <w:tab w:val="num" w:pos="720"/>
              </w:tabs>
              <w:spacing w:before="60" w:after="60"/>
            </w:pPr>
            <w:r>
              <w:t xml:space="preserve">Examine pre-incident and incident information sharing procedures between public and private sector stakeholders, including public messaging procedures. </w:t>
            </w:r>
          </w:p>
          <w:p w14:paraId="47066511" w14:textId="77777777" w:rsidR="0075351E" w:rsidRDefault="0075351E" w:rsidP="0082642E">
            <w:pPr>
              <w:pStyle w:val="BodyText"/>
              <w:numPr>
                <w:ilvl w:val="0"/>
                <w:numId w:val="8"/>
              </w:numPr>
              <w:tabs>
                <w:tab w:val="clear" w:pos="360"/>
                <w:tab w:val="num" w:pos="720"/>
              </w:tabs>
              <w:spacing w:before="60" w:after="60"/>
            </w:pPr>
            <w:r>
              <w:t>Discuss emergency response plans and procedures to a threat-initiated incident at a Food and Agriculture Supply owner’s / operator’s facility with a focus on coordination between public and private sector stakeholders.</w:t>
            </w:r>
          </w:p>
          <w:p w14:paraId="624706CA" w14:textId="77777777" w:rsidR="0075351E" w:rsidRDefault="0075351E" w:rsidP="0082642E">
            <w:pPr>
              <w:pStyle w:val="BodyText"/>
              <w:numPr>
                <w:ilvl w:val="0"/>
                <w:numId w:val="8"/>
              </w:numPr>
              <w:tabs>
                <w:tab w:val="clear" w:pos="360"/>
                <w:tab w:val="num" w:pos="720"/>
              </w:tabs>
              <w:spacing w:before="60" w:after="60"/>
            </w:pPr>
            <w:r>
              <w:t xml:space="preserve">Consider participating organizations’ business continuity plans or continuity of operations plans in the aftermath of a threat-initiated incident at a Food and Agriculture Supply owner’s / operator’s facility. </w:t>
            </w:r>
          </w:p>
          <w:p w14:paraId="7AC4D395" w14:textId="73D58B1F" w:rsidR="0075351E" w:rsidRPr="0075351E" w:rsidRDefault="0075351E" w:rsidP="0082642E">
            <w:pPr>
              <w:pStyle w:val="BodyText"/>
              <w:numPr>
                <w:ilvl w:val="0"/>
                <w:numId w:val="8"/>
              </w:numPr>
              <w:tabs>
                <w:tab w:val="clear" w:pos="360"/>
                <w:tab w:val="num" w:pos="720"/>
              </w:tabs>
              <w:spacing w:before="60" w:after="60"/>
            </w:pPr>
            <w:r w:rsidRPr="0075351E">
              <w:rPr>
                <w:rFonts w:cs="Arial"/>
                <w:bCs/>
                <w:kern w:val="24"/>
                <w:highlight w:val="yellow"/>
              </w:rPr>
              <w:t xml:space="preserve">[Insert </w:t>
            </w:r>
            <w:r w:rsidRPr="0075351E">
              <w:rPr>
                <w:highlight w:val="yellow"/>
              </w:rPr>
              <w:t xml:space="preserve">additional </w:t>
            </w:r>
            <w:r w:rsidRPr="0075351E">
              <w:rPr>
                <w:rFonts w:cs="Arial"/>
                <w:bCs/>
                <w:kern w:val="24"/>
                <w:highlight w:val="yellow"/>
              </w:rPr>
              <w:t>exercise objectives as necessary]</w:t>
            </w:r>
          </w:p>
        </w:tc>
      </w:tr>
      <w:tr w:rsidR="0001019B" w:rsidRPr="00896A40" w14:paraId="01ACABDA" w14:textId="77777777" w:rsidTr="008B70C9">
        <w:trPr>
          <w:cantSplit/>
          <w:trHeight w:val="432"/>
        </w:trPr>
        <w:tc>
          <w:tcPr>
            <w:tcW w:w="1895" w:type="dxa"/>
            <w:shd w:val="clear" w:color="auto" w:fill="005288"/>
            <w:vAlign w:val="center"/>
          </w:tcPr>
          <w:p w14:paraId="5461D886" w14:textId="77777777" w:rsidR="0001019B" w:rsidRPr="004D61A7" w:rsidRDefault="0001019B" w:rsidP="0001019B">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D3EABE7" w:rsidR="0001019B" w:rsidRPr="00666AAA" w:rsidRDefault="0001019B" w:rsidP="0001019B">
            <w:pPr>
              <w:pStyle w:val="BodyText"/>
              <w:spacing w:before="60" w:after="60"/>
              <w:jc w:val="both"/>
              <w:rPr>
                <w:rFonts w:cs="Times New Roman"/>
                <w:highlight w:val="yellow"/>
              </w:rPr>
            </w:pPr>
            <w:r>
              <w:rPr>
                <w:szCs w:val="20"/>
              </w:rPr>
              <w:t xml:space="preserve">Agroterrorism and Infectious Disease </w:t>
            </w:r>
          </w:p>
        </w:tc>
      </w:tr>
      <w:tr w:rsidR="00C40A96" w:rsidRPr="00896A40" w14:paraId="4E3D828D" w14:textId="77777777" w:rsidTr="008B70C9">
        <w:trPr>
          <w:cantSplit/>
          <w:trHeight w:val="432"/>
        </w:trPr>
        <w:tc>
          <w:tcPr>
            <w:tcW w:w="1895" w:type="dxa"/>
            <w:shd w:val="clear" w:color="auto" w:fill="005288"/>
            <w:vAlign w:val="center"/>
          </w:tcPr>
          <w:p w14:paraId="279B19A6" w14:textId="45CC969F" w:rsidR="00C40A96" w:rsidRPr="004D61A7" w:rsidRDefault="00C40A96" w:rsidP="00C40A96">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59F3EDE8" w:rsidR="00C40A96" w:rsidRPr="00666AAA" w:rsidRDefault="00C40A96" w:rsidP="00C40A96">
            <w:pPr>
              <w:pStyle w:val="BodyText"/>
              <w:spacing w:before="60" w:after="60"/>
              <w:jc w:val="both"/>
              <w:rPr>
                <w:rFonts w:cs="Times New Roman"/>
                <w:highlight w:val="yellow"/>
              </w:rPr>
            </w:pPr>
            <w:r>
              <w:rPr>
                <w:szCs w:val="20"/>
              </w:rPr>
              <w:t>A</w:t>
            </w:r>
            <w:r w:rsidRPr="00A40DA1">
              <w:rPr>
                <w:szCs w:val="20"/>
              </w:rPr>
              <w:t xml:space="preserve">n interactive, discussion-based </w:t>
            </w:r>
            <w:r>
              <w:rPr>
                <w:szCs w:val="20"/>
              </w:rPr>
              <w:t>exercise</w:t>
            </w:r>
            <w:r w:rsidRPr="00A40DA1">
              <w:rPr>
                <w:szCs w:val="20"/>
              </w:rPr>
              <w:t xml:space="preserve"> focused on an </w:t>
            </w:r>
            <w:r>
              <w:rPr>
                <w:szCs w:val="20"/>
              </w:rPr>
              <w:t>infectious disease outbreak in livestock triggered by an agroterrorism attack on the Food and Agriculture Sector</w:t>
            </w:r>
            <w:r w:rsidRPr="00A40DA1">
              <w:rPr>
                <w:szCs w:val="20"/>
              </w:rPr>
              <w:t xml:space="preserve">. The scenario consists of </w:t>
            </w:r>
            <w:r>
              <w:rPr>
                <w:szCs w:val="20"/>
              </w:rPr>
              <w:t>three</w:t>
            </w:r>
            <w:r w:rsidRPr="00A40DA1">
              <w:rPr>
                <w:szCs w:val="20"/>
              </w:rPr>
              <w:t xml:space="preserve"> modules</w:t>
            </w:r>
            <w:r>
              <w:rPr>
                <w:szCs w:val="20"/>
              </w:rPr>
              <w:t xml:space="preserve">: Pre-Incident Information Sharing, Incident Outbreak, and Recovery. </w:t>
            </w:r>
          </w:p>
        </w:tc>
      </w:tr>
      <w:tr w:rsidR="0075351E" w:rsidRPr="00896A40" w14:paraId="61362343" w14:textId="77777777" w:rsidTr="008B70C9">
        <w:trPr>
          <w:cantSplit/>
          <w:trHeight w:val="432"/>
        </w:trPr>
        <w:tc>
          <w:tcPr>
            <w:tcW w:w="1895" w:type="dxa"/>
            <w:shd w:val="clear" w:color="auto" w:fill="005288"/>
            <w:vAlign w:val="center"/>
          </w:tcPr>
          <w:p w14:paraId="2F5E01BB" w14:textId="77777777" w:rsidR="0075351E" w:rsidRPr="004D61A7" w:rsidRDefault="0075351E" w:rsidP="0075351E">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2599F00D" w:rsidR="0075351E" w:rsidRPr="00666AAA" w:rsidRDefault="0075351E" w:rsidP="0075351E">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FA343A">
              <w:rPr>
                <w:rFonts w:cs="Times New Roman"/>
                <w:highlight w:val="yellow"/>
              </w:rPr>
              <w:t>sed</w:t>
            </w:r>
            <w:r w:rsidRPr="00666AAA">
              <w:rPr>
                <w:rFonts w:cs="Times New Roman"/>
                <w:highlight w:val="yellow"/>
              </w:rPr>
              <w:t>, if applicable]</w:t>
            </w:r>
          </w:p>
        </w:tc>
      </w:tr>
      <w:tr w:rsidR="00AD1772" w:rsidRPr="00896A40" w14:paraId="0007CF82" w14:textId="77777777" w:rsidTr="008B70C9">
        <w:trPr>
          <w:cantSplit/>
          <w:trHeight w:val="432"/>
        </w:trPr>
        <w:tc>
          <w:tcPr>
            <w:tcW w:w="1895" w:type="dxa"/>
            <w:shd w:val="clear" w:color="auto" w:fill="005288"/>
            <w:vAlign w:val="center"/>
          </w:tcPr>
          <w:p w14:paraId="74F3B6F9" w14:textId="21950EB1" w:rsidR="00AD1772" w:rsidRPr="004D61A7" w:rsidRDefault="00AD1772" w:rsidP="00AD1772">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440DAF9" w:rsidR="00AD1772" w:rsidRPr="00666AAA" w:rsidRDefault="003E0EA6" w:rsidP="00AD1772">
            <w:pPr>
              <w:pStyle w:val="BodyText"/>
              <w:spacing w:before="60" w:after="60"/>
              <w:jc w:val="both"/>
              <w:rPr>
                <w:rFonts w:cs="Times New Roman"/>
                <w:szCs w:val="20"/>
                <w:highlight w:val="yellow"/>
              </w:rPr>
            </w:pPr>
            <w:r w:rsidRPr="00666AAA">
              <w:rPr>
                <w:rFonts w:cs="Times New Roman"/>
                <w:highlight w:val="yellow"/>
              </w:rPr>
              <w:t>[</w:t>
            </w:r>
            <w:r>
              <w:rPr>
                <w:rFonts w:cs="Times New Roman"/>
                <w:highlight w:val="yellow"/>
              </w:rPr>
              <w:t>Please see Appendix A</w:t>
            </w:r>
            <w:r w:rsidRPr="00666AAA">
              <w:rPr>
                <w:rFonts w:cs="Times New Roman"/>
                <w:highlight w:val="yellow"/>
              </w:rPr>
              <w:t>.]</w:t>
            </w:r>
          </w:p>
        </w:tc>
      </w:tr>
      <w:tr w:rsidR="0075351E" w:rsidRPr="00896A40" w14:paraId="1F9BBAB9" w14:textId="77777777" w:rsidTr="00385F85">
        <w:trPr>
          <w:cantSplit/>
          <w:trHeight w:val="764"/>
        </w:trPr>
        <w:tc>
          <w:tcPr>
            <w:tcW w:w="1895" w:type="dxa"/>
            <w:shd w:val="clear" w:color="auto" w:fill="005288"/>
            <w:vAlign w:val="center"/>
          </w:tcPr>
          <w:p w14:paraId="46B04E98" w14:textId="77777777" w:rsidR="0075351E" w:rsidRPr="004D61A7" w:rsidRDefault="0075351E" w:rsidP="0075351E">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76014E6D" w:rsidR="0075351E" w:rsidRPr="00A17B26" w:rsidRDefault="0075351E" w:rsidP="0075351E">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w:t>
            </w:r>
            <w:r w:rsidR="001D0401">
              <w:rPr>
                <w:rFonts w:cs="Times New Roman"/>
                <w:highlight w:val="yellow"/>
              </w:rPr>
              <w:t xml:space="preserve"> point of contact</w:t>
            </w:r>
            <w:r w:rsidRPr="00A17B26">
              <w:rPr>
                <w:rFonts w:cs="Times New Roman"/>
                <w:highlight w:val="yellow"/>
              </w:rPr>
              <w:t xml:space="preserve"> </w:t>
            </w:r>
            <w:r w:rsidR="001D0401">
              <w:rPr>
                <w:rFonts w:cs="Times New Roman"/>
                <w:highlight w:val="yellow"/>
              </w:rPr>
              <w:t>(</w:t>
            </w:r>
            <w:r w:rsidRPr="00A17B26">
              <w:rPr>
                <w:rFonts w:cs="Times New Roman"/>
                <w:highlight w:val="yellow"/>
              </w:rPr>
              <w:t>POC</w:t>
            </w:r>
            <w:r w:rsidR="001D0401">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6077120C"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1F31BF">
        <w:trPr>
          <w:cantSplit/>
          <w:tblHeader/>
        </w:trPr>
        <w:tc>
          <w:tcPr>
            <w:tcW w:w="5026" w:type="dxa"/>
            <w:shd w:val="clear" w:color="auto" w:fill="005288"/>
            <w:vAlign w:val="center"/>
          </w:tcPr>
          <w:p w14:paraId="609961FA" w14:textId="77777777" w:rsidR="00E266E6" w:rsidRPr="007D2408" w:rsidRDefault="00E266E6" w:rsidP="0082642E">
            <w:pPr>
              <w:pStyle w:val="TableofFigures"/>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82642E">
            <w:pPr>
              <w:pStyle w:val="TableofFigures"/>
              <w:rPr>
                <w:rFonts w:cs="Arial"/>
                <w:b/>
                <w:color w:val="FFFFFF" w:themeColor="background1"/>
                <w:sz w:val="22"/>
              </w:rPr>
            </w:pPr>
            <w:r w:rsidRPr="007D2408">
              <w:rPr>
                <w:rFonts w:cs="Arial"/>
                <w:b/>
                <w:color w:val="FFFFFF" w:themeColor="background1"/>
                <w:sz w:val="22"/>
              </w:rPr>
              <w:t>Capability</w:t>
            </w:r>
          </w:p>
        </w:tc>
      </w:tr>
      <w:tr w:rsidR="001F31BF" w:rsidRPr="00896A40" w14:paraId="609961FF" w14:textId="77777777" w:rsidTr="004F03DB">
        <w:trPr>
          <w:cantSplit/>
        </w:trPr>
        <w:tc>
          <w:tcPr>
            <w:tcW w:w="5026" w:type="dxa"/>
            <w:vAlign w:val="center"/>
          </w:tcPr>
          <w:p w14:paraId="609961FD" w14:textId="167A63F3" w:rsidR="001F31BF" w:rsidRPr="001F31BF" w:rsidRDefault="001F31BF" w:rsidP="0082642E">
            <w:pPr>
              <w:pStyle w:val="TableofFigures"/>
              <w:rPr>
                <w:rFonts w:ascii="Franklin Gothic Book" w:hAnsi="Franklin Gothic Book" w:cs="Arial"/>
                <w:sz w:val="22"/>
                <w:highlight w:val="yellow"/>
              </w:rPr>
            </w:pPr>
            <w:r w:rsidRPr="001F31BF">
              <w:rPr>
                <w:rFonts w:ascii="Franklin Gothic Book" w:hAnsi="Franklin Gothic Book"/>
                <w:sz w:val="22"/>
              </w:rPr>
              <w:t>Examine pre-incident and incident information sharing procedures between public and private sector stakeholders, including public messaging procedures.</w:t>
            </w:r>
          </w:p>
        </w:tc>
        <w:tc>
          <w:tcPr>
            <w:tcW w:w="4324" w:type="dxa"/>
            <w:vAlign w:val="center"/>
          </w:tcPr>
          <w:p w14:paraId="23810D2B" w14:textId="77777777" w:rsidR="001F31BF" w:rsidRPr="001F31BF" w:rsidRDefault="001F31BF" w:rsidP="00865421">
            <w:pPr>
              <w:pStyle w:val="Tabletext"/>
              <w:numPr>
                <w:ilvl w:val="0"/>
                <w:numId w:val="9"/>
              </w:numPr>
              <w:rPr>
                <w:rFonts w:ascii="Franklin Gothic Book" w:hAnsi="Franklin Gothic Book"/>
                <w:sz w:val="22"/>
                <w:szCs w:val="22"/>
              </w:rPr>
            </w:pPr>
            <w:r w:rsidRPr="001F31BF">
              <w:rPr>
                <w:rFonts w:ascii="Franklin Gothic Book" w:hAnsi="Franklin Gothic Book"/>
                <w:sz w:val="22"/>
                <w:szCs w:val="22"/>
              </w:rPr>
              <w:t>Planning</w:t>
            </w:r>
          </w:p>
          <w:p w14:paraId="28E2EF2F" w14:textId="77777777" w:rsidR="001F31BF" w:rsidRPr="001F31BF" w:rsidRDefault="001F31BF" w:rsidP="00865421">
            <w:pPr>
              <w:pStyle w:val="Tabletext"/>
              <w:numPr>
                <w:ilvl w:val="0"/>
                <w:numId w:val="9"/>
              </w:numPr>
              <w:rPr>
                <w:rFonts w:ascii="Franklin Gothic Book" w:hAnsi="Franklin Gothic Book"/>
                <w:sz w:val="22"/>
                <w:szCs w:val="22"/>
              </w:rPr>
            </w:pPr>
            <w:r w:rsidRPr="001F31BF">
              <w:rPr>
                <w:rFonts w:ascii="Franklin Gothic Book" w:hAnsi="Franklin Gothic Book"/>
                <w:sz w:val="22"/>
                <w:szCs w:val="22"/>
              </w:rPr>
              <w:t>Public Information and Warning</w:t>
            </w:r>
          </w:p>
          <w:p w14:paraId="609961FE" w14:textId="24FE9945" w:rsidR="001F31BF" w:rsidRPr="001F31BF" w:rsidRDefault="001F31BF" w:rsidP="00865421">
            <w:pPr>
              <w:pStyle w:val="TableofFigures"/>
              <w:numPr>
                <w:ilvl w:val="0"/>
                <w:numId w:val="6"/>
              </w:numPr>
              <w:rPr>
                <w:rFonts w:ascii="Franklin Gothic Book" w:hAnsi="Franklin Gothic Book" w:cs="Arial"/>
                <w:sz w:val="22"/>
              </w:rPr>
            </w:pPr>
            <w:r w:rsidRPr="001F31BF">
              <w:rPr>
                <w:rFonts w:ascii="Franklin Gothic Book" w:hAnsi="Franklin Gothic Book"/>
                <w:sz w:val="22"/>
              </w:rPr>
              <w:t>Intelligence and Information Sharing</w:t>
            </w:r>
          </w:p>
        </w:tc>
      </w:tr>
      <w:tr w:rsidR="001F31BF" w:rsidRPr="00896A40" w14:paraId="60996202" w14:textId="77777777" w:rsidTr="004F03DB">
        <w:trPr>
          <w:cantSplit/>
        </w:trPr>
        <w:tc>
          <w:tcPr>
            <w:tcW w:w="5026" w:type="dxa"/>
            <w:vAlign w:val="center"/>
          </w:tcPr>
          <w:p w14:paraId="60996200" w14:textId="0AB18853" w:rsidR="001F31BF" w:rsidRPr="001F31BF" w:rsidRDefault="001F31BF" w:rsidP="0082642E">
            <w:pPr>
              <w:pStyle w:val="TableofFigures"/>
              <w:rPr>
                <w:rFonts w:ascii="Franklin Gothic Book" w:hAnsi="Franklin Gothic Book" w:cs="Arial"/>
                <w:sz w:val="22"/>
                <w:highlight w:val="yellow"/>
              </w:rPr>
            </w:pPr>
            <w:r w:rsidRPr="001F31BF">
              <w:rPr>
                <w:rFonts w:ascii="Franklin Gothic Book" w:hAnsi="Franklin Gothic Book"/>
                <w:sz w:val="22"/>
              </w:rPr>
              <w:t>Discuss emergency response plans and procedures to a threat-initiated incident at a Food and Agriculture Supply owner’s / operator’s facility with a focus on coordination between public and private sector stakeholders.</w:t>
            </w:r>
          </w:p>
        </w:tc>
        <w:tc>
          <w:tcPr>
            <w:tcW w:w="4324" w:type="dxa"/>
            <w:vAlign w:val="center"/>
          </w:tcPr>
          <w:p w14:paraId="1B8F84D2" w14:textId="77777777" w:rsidR="001F31BF" w:rsidRPr="001F31BF" w:rsidRDefault="001F31BF" w:rsidP="00865421">
            <w:pPr>
              <w:pStyle w:val="Tabletext"/>
              <w:numPr>
                <w:ilvl w:val="0"/>
                <w:numId w:val="10"/>
              </w:numPr>
              <w:rPr>
                <w:rFonts w:ascii="Franklin Gothic Book" w:hAnsi="Franklin Gothic Book"/>
                <w:sz w:val="22"/>
                <w:szCs w:val="22"/>
              </w:rPr>
            </w:pPr>
            <w:r w:rsidRPr="001F31BF">
              <w:rPr>
                <w:rFonts w:ascii="Franklin Gothic Book" w:hAnsi="Franklin Gothic Book"/>
                <w:sz w:val="22"/>
                <w:szCs w:val="22"/>
              </w:rPr>
              <w:t>Planning</w:t>
            </w:r>
          </w:p>
          <w:p w14:paraId="6BE72BE7" w14:textId="77777777" w:rsidR="001F31BF" w:rsidRPr="001F31BF" w:rsidRDefault="001F31BF" w:rsidP="00865421">
            <w:pPr>
              <w:pStyle w:val="Tabletext"/>
              <w:numPr>
                <w:ilvl w:val="0"/>
                <w:numId w:val="10"/>
              </w:numPr>
              <w:rPr>
                <w:rFonts w:ascii="Franklin Gothic Book" w:hAnsi="Franklin Gothic Book"/>
                <w:sz w:val="22"/>
                <w:szCs w:val="22"/>
              </w:rPr>
            </w:pPr>
            <w:r w:rsidRPr="001F31BF">
              <w:rPr>
                <w:rFonts w:ascii="Franklin Gothic Book" w:hAnsi="Franklin Gothic Book"/>
                <w:sz w:val="22"/>
                <w:szCs w:val="22"/>
              </w:rPr>
              <w:t>Public Information and Warning</w:t>
            </w:r>
          </w:p>
          <w:p w14:paraId="1E8C1EED" w14:textId="77777777" w:rsidR="001F31BF" w:rsidRPr="001F31BF" w:rsidRDefault="001F31BF" w:rsidP="00865421">
            <w:pPr>
              <w:pStyle w:val="Tabletext"/>
              <w:numPr>
                <w:ilvl w:val="0"/>
                <w:numId w:val="10"/>
              </w:numPr>
              <w:rPr>
                <w:rFonts w:ascii="Franklin Gothic Book" w:hAnsi="Franklin Gothic Book"/>
                <w:sz w:val="22"/>
                <w:szCs w:val="22"/>
              </w:rPr>
            </w:pPr>
            <w:r w:rsidRPr="001F31BF">
              <w:rPr>
                <w:rFonts w:ascii="Franklin Gothic Book" w:hAnsi="Franklin Gothic Book"/>
                <w:sz w:val="22"/>
                <w:szCs w:val="22"/>
              </w:rPr>
              <w:t>Operational Coordination</w:t>
            </w:r>
          </w:p>
          <w:p w14:paraId="008B340E" w14:textId="77777777" w:rsidR="001F31BF" w:rsidRPr="001F31BF" w:rsidRDefault="001F31BF" w:rsidP="00865421">
            <w:pPr>
              <w:pStyle w:val="Tabletext"/>
              <w:numPr>
                <w:ilvl w:val="0"/>
                <w:numId w:val="10"/>
              </w:numPr>
              <w:rPr>
                <w:rFonts w:ascii="Franklin Gothic Book" w:hAnsi="Franklin Gothic Book"/>
                <w:sz w:val="22"/>
                <w:szCs w:val="22"/>
              </w:rPr>
            </w:pPr>
            <w:r w:rsidRPr="001F31BF">
              <w:rPr>
                <w:rFonts w:ascii="Franklin Gothic Book" w:hAnsi="Franklin Gothic Book"/>
                <w:sz w:val="22"/>
                <w:szCs w:val="22"/>
              </w:rPr>
              <w:t>Public Health, Healthcare, and EMS</w:t>
            </w:r>
          </w:p>
          <w:p w14:paraId="7758BB46" w14:textId="77777777" w:rsidR="001F31BF" w:rsidRPr="001F31BF" w:rsidRDefault="001F31BF" w:rsidP="00865421">
            <w:pPr>
              <w:pStyle w:val="Tabletext"/>
              <w:numPr>
                <w:ilvl w:val="0"/>
                <w:numId w:val="10"/>
              </w:numPr>
              <w:rPr>
                <w:rFonts w:ascii="Franklin Gothic Book" w:hAnsi="Franklin Gothic Book"/>
                <w:sz w:val="22"/>
                <w:szCs w:val="22"/>
              </w:rPr>
            </w:pPr>
            <w:r w:rsidRPr="001F31BF">
              <w:rPr>
                <w:rFonts w:ascii="Franklin Gothic Book" w:hAnsi="Franklin Gothic Book"/>
                <w:sz w:val="22"/>
                <w:szCs w:val="22"/>
              </w:rPr>
              <w:t>Logistics and Supply Chain Management</w:t>
            </w:r>
          </w:p>
          <w:p w14:paraId="2215637E" w14:textId="77777777" w:rsidR="001F31BF" w:rsidRPr="001F31BF" w:rsidRDefault="001F31BF" w:rsidP="00865421">
            <w:pPr>
              <w:pStyle w:val="Tabletext"/>
              <w:numPr>
                <w:ilvl w:val="0"/>
                <w:numId w:val="10"/>
              </w:numPr>
              <w:rPr>
                <w:rFonts w:ascii="Franklin Gothic Book" w:hAnsi="Franklin Gothic Book"/>
                <w:sz w:val="22"/>
                <w:szCs w:val="22"/>
              </w:rPr>
            </w:pPr>
            <w:r w:rsidRPr="001F31BF">
              <w:rPr>
                <w:rFonts w:ascii="Franklin Gothic Book" w:hAnsi="Franklin Gothic Book"/>
                <w:sz w:val="22"/>
                <w:szCs w:val="22"/>
              </w:rPr>
              <w:t>Operational Communications</w:t>
            </w:r>
          </w:p>
          <w:p w14:paraId="60996201" w14:textId="2996AFEB" w:rsidR="001F31BF" w:rsidRPr="001F31BF" w:rsidRDefault="001F31BF" w:rsidP="00865421">
            <w:pPr>
              <w:pStyle w:val="TableofFigures"/>
              <w:numPr>
                <w:ilvl w:val="0"/>
                <w:numId w:val="6"/>
              </w:numPr>
              <w:rPr>
                <w:rFonts w:ascii="Franklin Gothic Book" w:hAnsi="Franklin Gothic Book" w:cs="Arial"/>
                <w:sz w:val="22"/>
              </w:rPr>
            </w:pPr>
            <w:r w:rsidRPr="001F31BF">
              <w:rPr>
                <w:rFonts w:ascii="Franklin Gothic Book" w:hAnsi="Franklin Gothic Book"/>
                <w:sz w:val="22"/>
              </w:rPr>
              <w:t xml:space="preserve">Situational Assessment </w:t>
            </w:r>
          </w:p>
        </w:tc>
      </w:tr>
      <w:tr w:rsidR="001F31BF" w:rsidRPr="00896A40" w14:paraId="60996205" w14:textId="77777777" w:rsidTr="004F03DB">
        <w:trPr>
          <w:cantSplit/>
        </w:trPr>
        <w:tc>
          <w:tcPr>
            <w:tcW w:w="5026" w:type="dxa"/>
            <w:vAlign w:val="bottom"/>
          </w:tcPr>
          <w:p w14:paraId="60996203" w14:textId="1140CF15" w:rsidR="001F31BF" w:rsidRPr="001F31BF" w:rsidRDefault="001F31BF" w:rsidP="0082642E">
            <w:pPr>
              <w:pStyle w:val="TableofFigures"/>
              <w:rPr>
                <w:rFonts w:ascii="Franklin Gothic Book" w:hAnsi="Franklin Gothic Book" w:cs="Arial"/>
                <w:sz w:val="22"/>
                <w:highlight w:val="yellow"/>
              </w:rPr>
            </w:pPr>
            <w:r w:rsidRPr="001F31BF">
              <w:rPr>
                <w:rFonts w:ascii="Franklin Gothic Book" w:hAnsi="Franklin Gothic Book"/>
                <w:sz w:val="22"/>
              </w:rPr>
              <w:t>Consider participating organizations’ business continuity plans or continuity of operations plans in the aftermath of a threat-initiated incident at a Food and Agriculture Supply owner’s / operator’s facility.</w:t>
            </w:r>
          </w:p>
        </w:tc>
        <w:tc>
          <w:tcPr>
            <w:tcW w:w="4324" w:type="dxa"/>
            <w:vAlign w:val="center"/>
          </w:tcPr>
          <w:p w14:paraId="21BB0298" w14:textId="77777777" w:rsidR="001F31BF" w:rsidRPr="001F31BF" w:rsidRDefault="001F31BF" w:rsidP="00865421">
            <w:pPr>
              <w:pStyle w:val="Tabletext"/>
              <w:numPr>
                <w:ilvl w:val="0"/>
                <w:numId w:val="10"/>
              </w:numPr>
              <w:rPr>
                <w:rFonts w:ascii="Franklin Gothic Book" w:hAnsi="Franklin Gothic Book"/>
                <w:sz w:val="22"/>
                <w:szCs w:val="22"/>
              </w:rPr>
            </w:pPr>
            <w:r w:rsidRPr="001F31BF">
              <w:rPr>
                <w:rFonts w:ascii="Franklin Gothic Book" w:hAnsi="Franklin Gothic Book"/>
                <w:sz w:val="22"/>
                <w:szCs w:val="22"/>
              </w:rPr>
              <w:t>Planning</w:t>
            </w:r>
          </w:p>
          <w:p w14:paraId="1E5F33CC" w14:textId="77777777" w:rsidR="001F31BF" w:rsidRPr="001F31BF" w:rsidRDefault="001F31BF" w:rsidP="00865421">
            <w:pPr>
              <w:pStyle w:val="Tabletext"/>
              <w:numPr>
                <w:ilvl w:val="0"/>
                <w:numId w:val="10"/>
              </w:numPr>
              <w:rPr>
                <w:rFonts w:ascii="Franklin Gothic Book" w:hAnsi="Franklin Gothic Book"/>
                <w:sz w:val="22"/>
                <w:szCs w:val="22"/>
              </w:rPr>
            </w:pPr>
            <w:r w:rsidRPr="001F31BF">
              <w:rPr>
                <w:rFonts w:ascii="Franklin Gothic Book" w:hAnsi="Franklin Gothic Book"/>
                <w:sz w:val="22"/>
                <w:szCs w:val="22"/>
              </w:rPr>
              <w:t>Operational Coordination</w:t>
            </w:r>
          </w:p>
          <w:p w14:paraId="4552E3E3" w14:textId="77777777" w:rsidR="001F31BF" w:rsidRPr="001F31BF" w:rsidRDefault="001F31BF" w:rsidP="00865421">
            <w:pPr>
              <w:pStyle w:val="Tabletext"/>
              <w:numPr>
                <w:ilvl w:val="0"/>
                <w:numId w:val="10"/>
              </w:numPr>
              <w:rPr>
                <w:rFonts w:ascii="Franklin Gothic Book" w:hAnsi="Franklin Gothic Book"/>
                <w:sz w:val="22"/>
                <w:szCs w:val="22"/>
              </w:rPr>
            </w:pPr>
            <w:r w:rsidRPr="001F31BF">
              <w:rPr>
                <w:rFonts w:ascii="Franklin Gothic Book" w:hAnsi="Franklin Gothic Book"/>
                <w:sz w:val="22"/>
                <w:szCs w:val="22"/>
              </w:rPr>
              <w:t>Economic Recovery</w:t>
            </w:r>
          </w:p>
          <w:p w14:paraId="60996204" w14:textId="17FD5FF2" w:rsidR="001F31BF" w:rsidRPr="001F31BF" w:rsidRDefault="001F31BF" w:rsidP="00865421">
            <w:pPr>
              <w:pStyle w:val="TableofFigures"/>
              <w:numPr>
                <w:ilvl w:val="0"/>
                <w:numId w:val="6"/>
              </w:numPr>
              <w:rPr>
                <w:rFonts w:ascii="Franklin Gothic Book" w:hAnsi="Franklin Gothic Book" w:cs="Arial"/>
                <w:sz w:val="22"/>
              </w:rPr>
            </w:pPr>
            <w:r w:rsidRPr="001F31BF">
              <w:rPr>
                <w:rFonts w:ascii="Franklin Gothic Book" w:hAnsi="Franklin Gothic Book"/>
                <w:sz w:val="22"/>
              </w:rPr>
              <w:t>Health and Social Services</w:t>
            </w:r>
          </w:p>
        </w:tc>
      </w:tr>
      <w:tr w:rsidR="001F31BF" w:rsidRPr="00896A40" w14:paraId="60996208" w14:textId="77777777" w:rsidTr="004F03DB">
        <w:trPr>
          <w:cantSplit/>
        </w:trPr>
        <w:tc>
          <w:tcPr>
            <w:tcW w:w="5026" w:type="dxa"/>
            <w:vAlign w:val="center"/>
          </w:tcPr>
          <w:p w14:paraId="60996206" w14:textId="09F7D998" w:rsidR="001F31BF" w:rsidRPr="001F31BF" w:rsidRDefault="001F31BF" w:rsidP="0082642E">
            <w:pPr>
              <w:pStyle w:val="TableofFigures"/>
              <w:rPr>
                <w:rFonts w:ascii="Franklin Gothic Book" w:hAnsi="Franklin Gothic Book" w:cs="Arial"/>
                <w:sz w:val="22"/>
                <w:highlight w:val="yellow"/>
              </w:rPr>
            </w:pPr>
            <w:r w:rsidRPr="001F31BF">
              <w:rPr>
                <w:rFonts w:ascii="Franklin Gothic Book" w:hAnsi="Franklin Gothic Book"/>
                <w:bCs/>
                <w:kern w:val="24"/>
                <w:sz w:val="22"/>
                <w:highlight w:val="yellow"/>
              </w:rPr>
              <w:t>[Insert additional objectives as necessary.]</w:t>
            </w:r>
          </w:p>
        </w:tc>
        <w:tc>
          <w:tcPr>
            <w:tcW w:w="4324" w:type="dxa"/>
            <w:vAlign w:val="center"/>
          </w:tcPr>
          <w:p w14:paraId="60996207" w14:textId="080A7348" w:rsidR="001F31BF" w:rsidRPr="001F31BF" w:rsidRDefault="001F31BF" w:rsidP="00865421">
            <w:pPr>
              <w:pStyle w:val="TableofFigures"/>
              <w:numPr>
                <w:ilvl w:val="0"/>
                <w:numId w:val="6"/>
              </w:numPr>
              <w:rPr>
                <w:rFonts w:ascii="Franklin Gothic Book" w:hAnsi="Franklin Gothic Book" w:cs="Arial"/>
                <w:sz w:val="22"/>
                <w:highlight w:val="yellow"/>
              </w:rPr>
            </w:pPr>
            <w:r w:rsidRPr="001F31BF">
              <w:rPr>
                <w:rFonts w:ascii="Franklin Gothic Book" w:hAnsi="Franklin Gothic Book"/>
                <w:sz w:val="22"/>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470FBDFA"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6B4EC1">
        <w:rPr>
          <w:rFonts w:cs="Times New Roman"/>
        </w:rPr>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21B14834" w:rsidR="00557098" w:rsidRPr="00ED18C0" w:rsidRDefault="00557098" w:rsidP="001C11CF">
      <w:pPr>
        <w:pStyle w:val="ListBullet"/>
        <w:spacing w:before="120" w:after="120"/>
        <w:jc w:val="both"/>
        <w:rPr>
          <w:rFonts w:cs="Times New Roman"/>
        </w:rPr>
      </w:pPr>
      <w:r w:rsidRPr="00ED18C0">
        <w:rPr>
          <w:rFonts w:cs="Times New Roman"/>
          <w:b/>
        </w:rPr>
        <w:t>Observers:</w:t>
      </w:r>
      <w:r w:rsidR="006B4EC1">
        <w:rPr>
          <w:rFonts w:cs="Times New Roman"/>
        </w:rPr>
        <w:t xml:space="preserve"> Observers do</w:t>
      </w:r>
      <w:r w:rsidRPr="00ED18C0">
        <w:rPr>
          <w:rFonts w:cs="Times New Roman"/>
        </w:rPr>
        <w:t xml:space="preserve">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75DF2424"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6B4EC1">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FA343A">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82642E">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28E10330"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6B4EC1">
        <w:rPr>
          <w:rFonts w:cs="Times New Roman"/>
        </w:rPr>
        <w:t>Evaluator’s ar</w:t>
      </w:r>
      <w:r w:rsidR="00557098" w:rsidRPr="00ED18C0">
        <w:rPr>
          <w:rFonts w:cs="Times New Roman"/>
        </w:rPr>
        <w:t xml:space="preserve">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352B42C8"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805C4C">
        <w:rPr>
          <w:rFonts w:cs="Times New Roman"/>
        </w:rPr>
        <w:t>three</w:t>
      </w:r>
      <w:r w:rsidRPr="007937D9">
        <w:rPr>
          <w:rFonts w:cs="Times New Roman"/>
        </w:rPr>
        <w:t xml:space="preserve"> modules:</w:t>
      </w:r>
    </w:p>
    <w:p w14:paraId="60996215" w14:textId="4A39B5E6"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805C4C">
        <w:rPr>
          <w:rFonts w:cs="Times New Roman"/>
        </w:rPr>
        <w:t>Pre-Incident Information Sharing</w:t>
      </w:r>
    </w:p>
    <w:p w14:paraId="60996216" w14:textId="22B8C802"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805C4C">
        <w:rPr>
          <w:rFonts w:cs="Times New Roman"/>
        </w:rPr>
        <w:t>Incident Outbreak</w:t>
      </w:r>
    </w:p>
    <w:p w14:paraId="60996217" w14:textId="124F10DF"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805C4C">
        <w:rPr>
          <w:rFonts w:cs="Times New Roman"/>
        </w:rPr>
        <w:t>Recovery</w:t>
      </w:r>
    </w:p>
    <w:p w14:paraId="6099621D" w14:textId="2D249492"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2DFA6773"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6B4EC1">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7E52F5BB"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0EF4FBE" w:rsidR="00AA5BD9" w:rsidRPr="0000029F" w:rsidRDefault="00AA5BD9" w:rsidP="00030B66">
      <w:pPr>
        <w:pStyle w:val="ListBullet"/>
        <w:spacing w:before="120" w:after="120"/>
        <w:jc w:val="both"/>
        <w:rPr>
          <w:rFonts w:cs="Times New Roman"/>
        </w:rPr>
      </w:pPr>
      <w:r w:rsidRPr="0000029F">
        <w:rPr>
          <w:rFonts w:cs="Times New Roman"/>
        </w:rPr>
        <w:t>The assumption is the exercise scenario is plausible</w:t>
      </w:r>
      <w:r w:rsidR="00805C4C">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0A1D6A4"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w:t>
      </w:r>
      <w:r w:rsidRPr="00CC31EA">
        <w:lastRenderedPageBreak/>
        <w:t xml:space="preserve">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1"/>
    <w:p w14:paraId="657BD167" w14:textId="77777777" w:rsidR="009F554C" w:rsidRDefault="009F554C" w:rsidP="001E3C26">
      <w:pPr>
        <w:pStyle w:val="BodyText"/>
        <w:spacing w:before="120" w:after="120"/>
      </w:pPr>
    </w:p>
    <w:p w14:paraId="307A73D6" w14:textId="77777777" w:rsidR="00711B7E" w:rsidRDefault="00711B7E" w:rsidP="001E3C26">
      <w:pPr>
        <w:pStyle w:val="BodyText"/>
        <w:spacing w:before="120" w:after="120"/>
        <w:sectPr w:rsidR="00711B7E" w:rsidSect="00CF607C">
          <w:footerReference w:type="default" r:id="rId20"/>
          <w:pgSz w:w="12240" w:h="15840" w:code="1"/>
          <w:pgMar w:top="1440" w:right="1440" w:bottom="1440" w:left="1440" w:header="576" w:footer="576" w:gutter="0"/>
          <w:cols w:space="720"/>
          <w:docGrid w:linePitch="360"/>
        </w:sectPr>
      </w:pPr>
    </w:p>
    <w:p w14:paraId="6BFF0633" w14:textId="4FA77371" w:rsidR="00711B7E" w:rsidRDefault="00711B7E" w:rsidP="0082642E">
      <w:pPr>
        <w:pStyle w:val="BodyText"/>
        <w:spacing w:before="120" w:after="120"/>
        <w:jc w:val="center"/>
        <w:sectPr w:rsidR="00711B7E" w:rsidSect="0082642E">
          <w:pgSz w:w="12240" w:h="15840" w:code="1"/>
          <w:pgMar w:top="1440" w:right="1440" w:bottom="1440" w:left="1440" w:header="576" w:footer="576" w:gutter="0"/>
          <w:cols w:space="720"/>
          <w:vAlign w:val="center"/>
          <w:docGrid w:linePitch="360"/>
        </w:sectPr>
      </w:pPr>
      <w:r>
        <w:lastRenderedPageBreak/>
        <w:t xml:space="preserve">This page is intentionally left blank. </w:t>
      </w:r>
    </w:p>
    <w:p w14:paraId="6099622C" w14:textId="729FE24C"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BD7F65">
        <w:rPr>
          <w:rFonts w:ascii="Arial" w:hAnsi="Arial" w:cs="Arial"/>
          <w:color w:val="005288"/>
        </w:rPr>
        <w:t>Pre-Incident Information Sharing</w:t>
      </w:r>
    </w:p>
    <w:p w14:paraId="6099622D" w14:textId="64841606" w:rsidR="00F95931" w:rsidRDefault="00F95931" w:rsidP="00D66424">
      <w:pPr>
        <w:pStyle w:val="Heading2"/>
        <w:spacing w:after="0"/>
        <w:rPr>
          <w:rFonts w:cs="Arial"/>
          <w:color w:val="005288"/>
        </w:rPr>
      </w:pPr>
      <w:r w:rsidRPr="001A57F6">
        <w:rPr>
          <w:rFonts w:cs="Arial"/>
          <w:color w:val="005288"/>
        </w:rPr>
        <w:t>Scenario</w:t>
      </w:r>
    </w:p>
    <w:p w14:paraId="3A4DE19C" w14:textId="02757283" w:rsidR="008D7AD5" w:rsidRPr="00F86079" w:rsidRDefault="008D7AD5" w:rsidP="0082642E">
      <w:pPr>
        <w:pStyle w:val="BodyText"/>
        <w:rPr>
          <w:rFonts w:cs="Arial"/>
          <w:bCs/>
          <w:color w:val="005288"/>
        </w:rPr>
      </w:pPr>
      <w:r w:rsidRPr="0082642E">
        <w:rPr>
          <w:rFonts w:ascii="Arial" w:hAnsi="Arial" w:cs="Arial"/>
          <w:b/>
          <w:bCs/>
          <w:color w:val="005288"/>
          <w:highlight w:val="yellow"/>
        </w:rPr>
        <w:t>[Facility Name and Location]</w:t>
      </w:r>
    </w:p>
    <w:p w14:paraId="6099622E" w14:textId="5AFF4D19"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[Month, Day, Year]</w:t>
      </w:r>
    </w:p>
    <w:p w14:paraId="00E77735" w14:textId="77D2C9FE" w:rsidR="00DB6520" w:rsidRPr="00DB6520" w:rsidRDefault="00DB6520" w:rsidP="0094133E">
      <w:pPr>
        <w:spacing w:before="120" w:after="120" w:line="240" w:lineRule="auto"/>
        <w:jc w:val="both"/>
        <w:rPr>
          <w:rFonts w:ascii="Times New Roman" w:eastAsia="Times New Roman" w:hAnsi="Times New Roman" w:cs="Times New Roman"/>
          <w:sz w:val="24"/>
          <w:szCs w:val="24"/>
        </w:rPr>
      </w:pPr>
      <w:r w:rsidRPr="00DB6520">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2FCD15E5" wp14:editId="69CDC4AF">
            <wp:simplePos x="0" y="0"/>
            <wp:positionH relativeFrom="margin">
              <wp:align>left</wp:align>
            </wp:positionH>
            <wp:positionV relativeFrom="paragraph">
              <wp:posOffset>17145</wp:posOffset>
            </wp:positionV>
            <wp:extent cx="3488690" cy="152844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X Fusion Center.jpg"/>
                    <pic:cNvPicPr/>
                  </pic:nvPicPr>
                  <pic:blipFill>
                    <a:blip r:embed="rId21">
                      <a:extLst>
                        <a:ext uri="{28A0092B-C50C-407E-A947-70E740481C1C}">
                          <a14:useLocalDpi xmlns:a14="http://schemas.microsoft.com/office/drawing/2010/main" val="0"/>
                        </a:ext>
                      </a:extLst>
                    </a:blip>
                    <a:stretch>
                      <a:fillRect/>
                    </a:stretch>
                  </pic:blipFill>
                  <pic:spPr>
                    <a:xfrm>
                      <a:off x="0" y="0"/>
                      <a:ext cx="3488690" cy="1528445"/>
                    </a:xfrm>
                    <a:prstGeom prst="rect">
                      <a:avLst/>
                    </a:prstGeom>
                  </pic:spPr>
                </pic:pic>
              </a:graphicData>
            </a:graphic>
            <wp14:sizeRelH relativeFrom="page">
              <wp14:pctWidth>0</wp14:pctWidth>
            </wp14:sizeRelH>
            <wp14:sizeRelV relativeFrom="page">
              <wp14:pctHeight>0</wp14:pctHeight>
            </wp14:sizeRelV>
          </wp:anchor>
        </w:drawing>
      </w:r>
      <w:r w:rsidRPr="00DB6520">
        <w:rPr>
          <w:rFonts w:ascii="Times New Roman" w:eastAsia="Times New Roman" w:hAnsi="Times New Roman" w:cs="Times New Roman"/>
          <w:sz w:val="24"/>
          <w:szCs w:val="24"/>
        </w:rPr>
        <w:t xml:space="preserve">Based on increased chatter online, the Secretary of Homeland Security, in coordination with other federal entities, issues an “Elevated” Threat Alert through the National Terrorism Advisory System (NTAS). The alert warns of a credible terrorist threat against the United States. At this time, there is no specific information </w:t>
      </w:r>
      <w:r w:rsidR="006B4EC1">
        <w:rPr>
          <w:rFonts w:ascii="Times New Roman" w:eastAsia="Times New Roman" w:hAnsi="Times New Roman" w:cs="Times New Roman"/>
          <w:sz w:val="24"/>
          <w:szCs w:val="24"/>
        </w:rPr>
        <w:t xml:space="preserve">that </w:t>
      </w:r>
      <w:r w:rsidRPr="00DB6520">
        <w:rPr>
          <w:rFonts w:ascii="Times New Roman" w:eastAsia="Times New Roman" w:hAnsi="Times New Roman" w:cs="Times New Roman"/>
          <w:sz w:val="24"/>
          <w:szCs w:val="24"/>
        </w:rPr>
        <w:t>would warrant the release of an “Imminent” Threat Alert.</w:t>
      </w:r>
    </w:p>
    <w:p w14:paraId="4AD4CAD3" w14:textId="538CD5AD" w:rsidR="00DB6520" w:rsidRPr="00DB6520" w:rsidRDefault="006B4EC1" w:rsidP="0094133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B6520" w:rsidRPr="00DB6520">
        <w:rPr>
          <w:rFonts w:ascii="Times New Roman" w:eastAsia="Times New Roman" w:hAnsi="Times New Roman" w:cs="Times New Roman"/>
          <w:sz w:val="24"/>
          <w:szCs w:val="24"/>
        </w:rPr>
        <w:t>he alert state</w:t>
      </w:r>
      <w:r>
        <w:rPr>
          <w:rFonts w:ascii="Times New Roman" w:eastAsia="Times New Roman" w:hAnsi="Times New Roman" w:cs="Times New Roman"/>
          <w:sz w:val="24"/>
          <w:szCs w:val="24"/>
        </w:rPr>
        <w:t>s</w:t>
      </w:r>
      <w:r w:rsidR="00DB6520" w:rsidRPr="00DB6520">
        <w:rPr>
          <w:rFonts w:ascii="Times New Roman" w:eastAsia="Times New Roman" w:hAnsi="Times New Roman" w:cs="Times New Roman"/>
          <w:sz w:val="24"/>
          <w:szCs w:val="24"/>
        </w:rPr>
        <w:t xml:space="preserve"> the threat is from terrorist groups in the United States with ties to international terrorist organizations</w:t>
      </w:r>
      <w:r>
        <w:rPr>
          <w:rFonts w:ascii="Times New Roman" w:eastAsia="Times New Roman" w:hAnsi="Times New Roman" w:cs="Times New Roman"/>
          <w:sz w:val="24"/>
          <w:szCs w:val="24"/>
        </w:rPr>
        <w:t>.</w:t>
      </w:r>
      <w:r w:rsidR="00DB6520" w:rsidRPr="00DB6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groups</w:t>
      </w:r>
      <w:r w:rsidR="00DB6520" w:rsidRPr="00DB6520">
        <w:rPr>
          <w:rFonts w:ascii="Times New Roman" w:eastAsia="Times New Roman" w:hAnsi="Times New Roman" w:cs="Times New Roman"/>
          <w:sz w:val="24"/>
          <w:szCs w:val="24"/>
        </w:rPr>
        <w:t xml:space="preserve"> are focused on targeting U.S. food supply and animal agriculture to create mass economic harm and panic. The alert is to remain in place until </w:t>
      </w:r>
      <w:r w:rsidR="00DB6520" w:rsidRPr="00DB6520">
        <w:rPr>
          <w:rFonts w:ascii="Times New Roman" w:eastAsia="Times New Roman" w:hAnsi="Times New Roman" w:cs="Times New Roman"/>
          <w:sz w:val="24"/>
          <w:szCs w:val="24"/>
          <w:highlight w:val="yellow"/>
        </w:rPr>
        <w:t>[Insert Date + 3 months]</w:t>
      </w:r>
      <w:r w:rsidR="00DB6520" w:rsidRPr="00DB6520">
        <w:rPr>
          <w:rFonts w:ascii="Times New Roman" w:eastAsia="Times New Roman" w:hAnsi="Times New Roman" w:cs="Times New Roman"/>
          <w:sz w:val="24"/>
          <w:szCs w:val="24"/>
        </w:rPr>
        <w:t xml:space="preserve">. </w:t>
      </w:r>
    </w:p>
    <w:p w14:paraId="6075DEB0" w14:textId="5CEE25D0" w:rsidR="00DB6520" w:rsidRPr="00DB6520" w:rsidRDefault="00DB6520" w:rsidP="0094133E">
      <w:pPr>
        <w:spacing w:before="120" w:after="120" w:line="240" w:lineRule="auto"/>
        <w:jc w:val="both"/>
        <w:rPr>
          <w:rFonts w:ascii="Times New Roman" w:eastAsia="Times New Roman" w:hAnsi="Times New Roman" w:cs="Times New Roman"/>
          <w:sz w:val="24"/>
          <w:szCs w:val="24"/>
        </w:rPr>
      </w:pPr>
      <w:r w:rsidRPr="00DB6520">
        <w:rPr>
          <w:rFonts w:ascii="Times New Roman" w:eastAsia="Times New Roman" w:hAnsi="Times New Roman" w:cs="Times New Roman"/>
          <w:sz w:val="24"/>
          <w:szCs w:val="24"/>
        </w:rPr>
        <w:t xml:space="preserve">The </w:t>
      </w:r>
      <w:r w:rsidRPr="00DB6520">
        <w:rPr>
          <w:rFonts w:ascii="Times New Roman" w:eastAsia="Times New Roman" w:hAnsi="Times New Roman" w:cs="Times New Roman"/>
          <w:sz w:val="24"/>
          <w:szCs w:val="24"/>
          <w:highlight w:val="yellow"/>
        </w:rPr>
        <w:t>[Insert relevant state or local agency]</w:t>
      </w:r>
      <w:r w:rsidRPr="00DB6520">
        <w:rPr>
          <w:rFonts w:ascii="Times New Roman" w:eastAsia="Times New Roman" w:hAnsi="Times New Roman" w:cs="Times New Roman"/>
          <w:sz w:val="24"/>
          <w:szCs w:val="24"/>
        </w:rPr>
        <w:t xml:space="preserve">, using the </w:t>
      </w:r>
      <w:r w:rsidRPr="00DB6520">
        <w:rPr>
          <w:rFonts w:ascii="Times New Roman" w:eastAsia="Times New Roman" w:hAnsi="Times New Roman" w:cs="Times New Roman"/>
          <w:sz w:val="24"/>
          <w:szCs w:val="24"/>
          <w:highlight w:val="yellow"/>
        </w:rPr>
        <w:t>[Insert state / regional fusion center]</w:t>
      </w:r>
      <w:r w:rsidRPr="00DB6520">
        <w:rPr>
          <w:rFonts w:ascii="Times New Roman" w:eastAsia="Times New Roman" w:hAnsi="Times New Roman" w:cs="Times New Roman"/>
          <w:sz w:val="24"/>
          <w:szCs w:val="24"/>
        </w:rPr>
        <w:t xml:space="preserve">, has passed the alert </w:t>
      </w:r>
      <w:r w:rsidR="003D6881">
        <w:rPr>
          <w:rFonts w:ascii="Times New Roman" w:eastAsia="Times New Roman" w:hAnsi="Times New Roman" w:cs="Times New Roman"/>
          <w:sz w:val="24"/>
          <w:szCs w:val="24"/>
        </w:rPr>
        <w:t xml:space="preserve">on </w:t>
      </w:r>
      <w:r w:rsidRPr="00DB6520">
        <w:rPr>
          <w:rFonts w:ascii="Times New Roman" w:eastAsia="Times New Roman" w:hAnsi="Times New Roman" w:cs="Times New Roman"/>
          <w:sz w:val="24"/>
          <w:szCs w:val="24"/>
        </w:rPr>
        <w:t>to its partners in the Food and Agriculture Sector.</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26227E75" w14:textId="77777777" w:rsidR="00A04EA7" w:rsidRDefault="00A04EA7" w:rsidP="00865421">
      <w:pPr>
        <w:pStyle w:val="ListBullet"/>
        <w:numPr>
          <w:ilvl w:val="0"/>
          <w:numId w:val="11"/>
        </w:numPr>
        <w:spacing w:before="120" w:after="120"/>
        <w:jc w:val="both"/>
      </w:pPr>
      <w:r>
        <w:t>What type of information is your organization looking to receive about this threat?</w:t>
      </w:r>
    </w:p>
    <w:p w14:paraId="145A1730" w14:textId="77777777" w:rsidR="00A04EA7" w:rsidRDefault="00A04EA7" w:rsidP="00865421">
      <w:pPr>
        <w:pStyle w:val="ListBullet"/>
        <w:numPr>
          <w:ilvl w:val="0"/>
          <w:numId w:val="11"/>
        </w:numPr>
        <w:spacing w:before="120" w:after="120"/>
        <w:jc w:val="both"/>
      </w:pPr>
      <w:r>
        <w:t>Does your organization have access to fusion center product distribution lists?</w:t>
      </w:r>
    </w:p>
    <w:p w14:paraId="5F384741" w14:textId="629F6A48" w:rsidR="00A04EA7" w:rsidRDefault="00A04EA7" w:rsidP="00865421">
      <w:pPr>
        <w:pStyle w:val="ListBullet"/>
        <w:numPr>
          <w:ilvl w:val="0"/>
          <w:numId w:val="11"/>
        </w:numPr>
        <w:spacing w:before="120" w:after="120"/>
        <w:jc w:val="both"/>
      </w:pPr>
      <w:r>
        <w:t xml:space="preserve">Who in your organization would receive information </w:t>
      </w:r>
      <w:r w:rsidR="003D6881">
        <w:t>about</w:t>
      </w:r>
      <w:r>
        <w:t xml:space="preserve"> such threats? </w:t>
      </w:r>
    </w:p>
    <w:p w14:paraId="0D127902" w14:textId="77777777" w:rsidR="00A04EA7" w:rsidRDefault="00A04EA7" w:rsidP="00865421">
      <w:pPr>
        <w:pStyle w:val="ListBullet"/>
        <w:numPr>
          <w:ilvl w:val="1"/>
          <w:numId w:val="11"/>
        </w:numPr>
        <w:spacing w:before="120" w:after="120"/>
        <w:ind w:left="1080"/>
        <w:jc w:val="both"/>
      </w:pPr>
      <w:r>
        <w:t>What would your organization do with this information?</w:t>
      </w:r>
    </w:p>
    <w:p w14:paraId="18B906E3" w14:textId="2B33BBA3" w:rsidR="00A04EA7" w:rsidRDefault="00A04EA7" w:rsidP="00865421">
      <w:pPr>
        <w:pStyle w:val="ListBullet"/>
        <w:numPr>
          <w:ilvl w:val="1"/>
          <w:numId w:val="11"/>
        </w:numPr>
        <w:spacing w:before="120" w:after="120"/>
        <w:ind w:left="1080"/>
        <w:jc w:val="both"/>
      </w:pPr>
      <w:r>
        <w:t xml:space="preserve">What internal information </w:t>
      </w:r>
      <w:proofErr w:type="gramStart"/>
      <w:r>
        <w:t>sharing</w:t>
      </w:r>
      <w:proofErr w:type="gramEnd"/>
      <w:r>
        <w:t xml:space="preserve"> and dissemination processes does your organization currently </w:t>
      </w:r>
      <w:r w:rsidR="006B4EC1">
        <w:t>use</w:t>
      </w:r>
      <w:r>
        <w:t>?</w:t>
      </w:r>
    </w:p>
    <w:p w14:paraId="0D49FF0C" w14:textId="77777777" w:rsidR="00A04EA7" w:rsidRDefault="00A04EA7" w:rsidP="00865421">
      <w:pPr>
        <w:pStyle w:val="ListBullet"/>
        <w:numPr>
          <w:ilvl w:val="0"/>
          <w:numId w:val="11"/>
        </w:numPr>
        <w:spacing w:before="120" w:after="120"/>
        <w:jc w:val="both"/>
      </w:pPr>
      <w:r w:rsidRPr="00C64398">
        <w:t xml:space="preserve">What </w:t>
      </w:r>
      <w:r>
        <w:t xml:space="preserve">do private sector stakeholders expect from law enforcement and the intelligence community </w:t>
      </w:r>
      <w:proofErr w:type="gramStart"/>
      <w:r>
        <w:t>at this time</w:t>
      </w:r>
      <w:proofErr w:type="gramEnd"/>
      <w:r>
        <w:t>?</w:t>
      </w:r>
    </w:p>
    <w:p w14:paraId="6ACA14E5" w14:textId="77777777" w:rsidR="00A04EA7" w:rsidRDefault="00A04EA7" w:rsidP="00865421">
      <w:pPr>
        <w:pStyle w:val="ListBullet"/>
        <w:numPr>
          <w:ilvl w:val="0"/>
          <w:numId w:val="11"/>
        </w:numPr>
        <w:spacing w:before="120" w:after="120"/>
        <w:jc w:val="both"/>
      </w:pPr>
      <w:r>
        <w:t>Does your organization have a designated representative to act as liaison with your local fusion center?</w:t>
      </w:r>
    </w:p>
    <w:p w14:paraId="65909577" w14:textId="1D1AC864" w:rsidR="00A04EA7" w:rsidRDefault="006B4EC1" w:rsidP="00865421">
      <w:pPr>
        <w:pStyle w:val="ListBullet"/>
        <w:numPr>
          <w:ilvl w:val="0"/>
          <w:numId w:val="11"/>
        </w:numPr>
        <w:spacing w:before="120" w:after="120"/>
        <w:jc w:val="both"/>
      </w:pPr>
      <w:proofErr w:type="gramStart"/>
      <w:r>
        <w:t>Does</w:t>
      </w:r>
      <w:proofErr w:type="gramEnd"/>
      <w:r w:rsidR="00A04EA7">
        <w:t xml:space="preserve"> your organization</w:t>
      </w:r>
      <w:r>
        <w:t xml:space="preserve"> train</w:t>
      </w:r>
      <w:r w:rsidR="00A04EA7">
        <w:t xml:space="preserve"> personnel to identify and report suspicious activity?</w:t>
      </w:r>
    </w:p>
    <w:p w14:paraId="76C2F53B" w14:textId="27867182" w:rsidR="00A04EA7" w:rsidRPr="00C64398" w:rsidRDefault="00A04EA7" w:rsidP="00865421">
      <w:pPr>
        <w:pStyle w:val="ListBullet"/>
        <w:numPr>
          <w:ilvl w:val="0"/>
          <w:numId w:val="11"/>
        </w:numPr>
        <w:spacing w:before="120" w:after="120"/>
        <w:jc w:val="both"/>
      </w:pPr>
      <w:r w:rsidRPr="00C64398">
        <w:t>How does your organization triage the information you receive (e.g., formal reporting, rumors, social media) for further dissemination within your organization?</w:t>
      </w:r>
    </w:p>
    <w:p w14:paraId="3046D411" w14:textId="6BBD3F26" w:rsidR="00A04EA7" w:rsidRDefault="00390622" w:rsidP="00865421">
      <w:pPr>
        <w:pStyle w:val="ListBullet"/>
        <w:numPr>
          <w:ilvl w:val="0"/>
          <w:numId w:val="11"/>
        </w:numPr>
        <w:spacing w:before="120" w:after="120"/>
        <w:jc w:val="both"/>
      </w:pPr>
      <w:r w:rsidRPr="00C64398">
        <w:lastRenderedPageBreak/>
        <w:t>If</w:t>
      </w:r>
      <w:r w:rsidR="00A04EA7" w:rsidRPr="00C64398">
        <w:t xml:space="preserve"> your organization receives information related to potential threats against your facilities and personnel, how would you communicate this information to appropriate entities (</w:t>
      </w:r>
      <w:r w:rsidR="00A04EA7">
        <w:t xml:space="preserve">e.g., </w:t>
      </w:r>
      <w:r w:rsidR="00A04EA7" w:rsidRPr="00C64398">
        <w:t xml:space="preserve">local law enforcement agencies, </w:t>
      </w:r>
      <w:r w:rsidR="00A04EA7">
        <w:t>Joint Terrorism Task Force</w:t>
      </w:r>
      <w:r w:rsidR="00A04EA7" w:rsidRPr="00C64398">
        <w:t xml:space="preserve"> </w:t>
      </w:r>
      <w:r w:rsidR="00A04EA7">
        <w:t>[</w:t>
      </w:r>
      <w:r w:rsidR="00A04EA7" w:rsidRPr="00C64398">
        <w:t>JTTF</w:t>
      </w:r>
      <w:r w:rsidR="00A04EA7">
        <w:t>]</w:t>
      </w:r>
      <w:r w:rsidR="00A04EA7" w:rsidRPr="00C64398">
        <w:t>,</w:t>
      </w:r>
      <w:r w:rsidR="00A04EA7">
        <w:t xml:space="preserve"> Federal Bureau of Investigation [</w:t>
      </w:r>
      <w:r w:rsidR="00A04EA7" w:rsidRPr="00C64398">
        <w:t>FBI</w:t>
      </w:r>
      <w:r w:rsidR="00A04EA7">
        <w:t>]</w:t>
      </w:r>
      <w:r w:rsidR="00A04EA7" w:rsidRPr="00C64398">
        <w:t xml:space="preserve">, your </w:t>
      </w:r>
      <w:r w:rsidR="00A04EA7">
        <w:t>CISA</w:t>
      </w:r>
      <w:r w:rsidR="00A04EA7" w:rsidRPr="00C64398">
        <w:t xml:space="preserve"> </w:t>
      </w:r>
      <w:r w:rsidR="00A04EA7">
        <w:t>Protective Security Advisor [</w:t>
      </w:r>
      <w:r w:rsidR="00A04EA7" w:rsidRPr="00C64398">
        <w:t>PSA</w:t>
      </w:r>
      <w:r w:rsidR="00A04EA7">
        <w:t>]</w:t>
      </w:r>
      <w:r w:rsidR="00A04EA7" w:rsidRPr="00C64398">
        <w:t>, etc.)?</w:t>
      </w:r>
    </w:p>
    <w:p w14:paraId="28425EED" w14:textId="77777777" w:rsidR="00A04EA7" w:rsidRPr="00C64398" w:rsidRDefault="00A04EA7" w:rsidP="00865421">
      <w:pPr>
        <w:pStyle w:val="ListBullet"/>
        <w:numPr>
          <w:ilvl w:val="0"/>
          <w:numId w:val="11"/>
        </w:numPr>
        <w:spacing w:before="120" w:after="120"/>
        <w:jc w:val="both"/>
      </w:pPr>
      <w:r w:rsidRPr="00C64398">
        <w:t xml:space="preserve"> </w:t>
      </w:r>
      <w:r>
        <w:t xml:space="preserve">What security recommendations, if any, are local, state, and federal law enforcement making to private sector stakeholders </w:t>
      </w:r>
      <w:proofErr w:type="gramStart"/>
      <w:r>
        <w:t>at this time</w:t>
      </w:r>
      <w:proofErr w:type="gramEnd"/>
      <w:r>
        <w:t>?</w:t>
      </w:r>
    </w:p>
    <w:p w14:paraId="15408045" w14:textId="562C741D" w:rsidR="00A04EA7" w:rsidRPr="00C64398" w:rsidRDefault="00A04EA7" w:rsidP="00865421">
      <w:pPr>
        <w:pStyle w:val="ListBullet"/>
        <w:numPr>
          <w:ilvl w:val="0"/>
          <w:numId w:val="11"/>
        </w:numPr>
        <w:spacing w:before="120" w:after="120"/>
        <w:jc w:val="both"/>
      </w:pPr>
      <w:r w:rsidRPr="00C64398">
        <w:t xml:space="preserve">Given evidence of a credible threat to the </w:t>
      </w:r>
      <w:r>
        <w:t>Food and Agriculture Industry</w:t>
      </w:r>
      <w:r w:rsidRPr="00C64398">
        <w:t xml:space="preserve">, does your </w:t>
      </w:r>
      <w:r>
        <w:t>facility</w:t>
      </w:r>
      <w:r w:rsidRPr="00C64398">
        <w:t xml:space="preserve"> </w:t>
      </w:r>
      <w:r>
        <w:t>conduct</w:t>
      </w:r>
      <w:r w:rsidR="00390622">
        <w:t xml:space="preserve"> reviews</w:t>
      </w:r>
      <w:r>
        <w:t xml:space="preserve"> of</w:t>
      </w:r>
      <w:r w:rsidRPr="00C64398">
        <w:t xml:space="preserve"> your emergency response plans </w:t>
      </w:r>
      <w:r w:rsidRPr="00C64398">
        <w:rPr>
          <w:bCs/>
        </w:rPr>
        <w:t>(e.g., Site Security Plans, Emergency Occupancy Plans, Emergency Actions Plans, or other appropriate plans)</w:t>
      </w:r>
      <w:r w:rsidRPr="00C64398">
        <w:t xml:space="preserve">? </w:t>
      </w:r>
    </w:p>
    <w:p w14:paraId="66858632" w14:textId="0780C041" w:rsidR="00A04EA7" w:rsidRDefault="00A04EA7" w:rsidP="00865421">
      <w:pPr>
        <w:pStyle w:val="ListBullet"/>
        <w:numPr>
          <w:ilvl w:val="0"/>
          <w:numId w:val="11"/>
        </w:numPr>
        <w:spacing w:before="120" w:after="120"/>
        <w:jc w:val="both"/>
      </w:pPr>
      <w:r w:rsidRPr="00C64398">
        <w:t xml:space="preserve">What </w:t>
      </w:r>
      <w:r w:rsidRPr="00C43C9F">
        <w:t>protective security measures</w:t>
      </w:r>
      <w:r w:rsidRPr="00C64398">
        <w:t xml:space="preserve"> or recommendations, if any, will </w:t>
      </w:r>
      <w:r w:rsidR="005842EB">
        <w:t xml:space="preserve">your facility </w:t>
      </w:r>
      <w:r w:rsidRPr="00C64398">
        <w:t xml:space="preserve">employ following this </w:t>
      </w:r>
      <w:r>
        <w:t>threat alert</w:t>
      </w:r>
      <w:r w:rsidRPr="00C64398">
        <w:t>?</w:t>
      </w:r>
    </w:p>
    <w:p w14:paraId="7AAAA502" w14:textId="3A401F50" w:rsidR="00A04EA7" w:rsidRDefault="00A04EA7" w:rsidP="00865421">
      <w:pPr>
        <w:pStyle w:val="ListBullet"/>
        <w:numPr>
          <w:ilvl w:val="0"/>
          <w:numId w:val="11"/>
        </w:numPr>
        <w:spacing w:before="120" w:after="120"/>
        <w:jc w:val="both"/>
      </w:pPr>
      <w:r>
        <w:t xml:space="preserve">What key stakeholders outside </w:t>
      </w:r>
      <w:r w:rsidR="008056D5">
        <w:t xml:space="preserve">of </w:t>
      </w:r>
      <w:r>
        <w:t>your facility would you</w:t>
      </w:r>
      <w:r w:rsidR="005842EB">
        <w:t>r organization</w:t>
      </w:r>
      <w:r>
        <w:t xml:space="preserve"> need to notify based on this information?</w:t>
      </w:r>
    </w:p>
    <w:p w14:paraId="5F74BBC8" w14:textId="6F0B76A3" w:rsidR="004301F0" w:rsidRPr="00A04EA7" w:rsidRDefault="00A04EA7" w:rsidP="00865421">
      <w:pPr>
        <w:pStyle w:val="ListBullet"/>
        <w:numPr>
          <w:ilvl w:val="0"/>
          <w:numId w:val="11"/>
        </w:numPr>
        <w:spacing w:before="120" w:after="120"/>
        <w:jc w:val="both"/>
      </w:pPr>
      <w:r>
        <w:t>What coordination, including training and exercises, has your organization participated in with local responders or your local fusion center?</w:t>
      </w:r>
    </w:p>
    <w:p w14:paraId="06500DE8" w14:textId="77777777" w:rsidR="00F4085D" w:rsidRDefault="00F4085D" w:rsidP="00F9282E">
      <w:pPr>
        <w:pStyle w:val="ListNumber"/>
        <w:numPr>
          <w:ilvl w:val="0"/>
          <w:numId w:val="0"/>
        </w:numPr>
        <w:spacing w:before="120" w:after="120"/>
        <w:ind w:left="720" w:hanging="360"/>
        <w:rPr>
          <w:rFonts w:cs="Times New Roman"/>
        </w:rPr>
        <w:sectPr w:rsidR="00F4085D" w:rsidSect="00DE1516">
          <w:footerReference w:type="default" r:id="rId22"/>
          <w:pgSz w:w="12240" w:h="15840" w:code="1"/>
          <w:pgMar w:top="1440" w:right="1440" w:bottom="1440" w:left="1440" w:header="576" w:footer="576" w:gutter="0"/>
          <w:cols w:space="720"/>
          <w:docGrid w:linePitch="360"/>
        </w:sectPr>
      </w:pPr>
    </w:p>
    <w:p w14:paraId="7F6F47CC" w14:textId="6CDA9353" w:rsidR="00F97A9B" w:rsidRDefault="00F97A9B" w:rsidP="00F97A9B">
      <w:pPr>
        <w:spacing w:before="240" w:after="0" w:line="240" w:lineRule="auto"/>
        <w:rPr>
          <w:rFonts w:ascii="Arial" w:eastAsia="Calibri" w:hAnsi="Arial" w:cs="Arial"/>
          <w:b/>
          <w:color w:val="005288"/>
          <w:sz w:val="28"/>
          <w:szCs w:val="28"/>
        </w:rPr>
      </w:pPr>
      <w:r w:rsidRPr="00F97A9B">
        <w:rPr>
          <w:rFonts w:ascii="Arial" w:eastAsia="Calibri" w:hAnsi="Arial" w:cs="Arial"/>
          <w:b/>
          <w:color w:val="005288"/>
          <w:sz w:val="28"/>
          <w:szCs w:val="28"/>
        </w:rPr>
        <w:lastRenderedPageBreak/>
        <w:t>Scenario Update</w:t>
      </w:r>
    </w:p>
    <w:p w14:paraId="1852B8DD" w14:textId="5BE14513" w:rsidR="008D7AD5" w:rsidRPr="0082642E" w:rsidRDefault="008D7AD5" w:rsidP="0082642E">
      <w:pPr>
        <w:pStyle w:val="BodyText"/>
        <w:rPr>
          <w:rFonts w:ascii="Arial" w:hAnsi="Arial" w:cs="Arial"/>
          <w:b/>
          <w:bCs/>
          <w:color w:val="005288"/>
        </w:rPr>
      </w:pPr>
      <w:r w:rsidRPr="00E5781C">
        <w:rPr>
          <w:rFonts w:ascii="Arial" w:hAnsi="Arial" w:cs="Arial"/>
          <w:b/>
          <w:bCs/>
          <w:color w:val="005288"/>
          <w:highlight w:val="yellow"/>
        </w:rPr>
        <w:t>[Facility Name and Location]</w:t>
      </w:r>
    </w:p>
    <w:p w14:paraId="6B225645" w14:textId="24606F63" w:rsidR="00F97A9B" w:rsidRPr="00F97A9B" w:rsidRDefault="00F97A9B" w:rsidP="0082642E">
      <w:pPr>
        <w:spacing w:before="120" w:after="120" w:line="240" w:lineRule="auto"/>
        <w:rPr>
          <w:rFonts w:ascii="Arial" w:eastAsia="Calibri" w:hAnsi="Arial" w:cs="Arial"/>
          <w:b/>
          <w:color w:val="005288"/>
          <w:sz w:val="24"/>
          <w:szCs w:val="24"/>
        </w:rPr>
      </w:pPr>
      <w:r w:rsidRPr="00F97A9B">
        <w:rPr>
          <w:rFonts w:ascii="Arial" w:eastAsia="Calibri" w:hAnsi="Arial" w:cs="Arial"/>
          <w:b/>
          <w:color w:val="005288"/>
          <w:sz w:val="24"/>
          <w:szCs w:val="24"/>
          <w:highlight w:val="yellow"/>
        </w:rPr>
        <w:t>[</w:t>
      </w:r>
      <w:r>
        <w:rPr>
          <w:rFonts w:ascii="Arial" w:eastAsia="Calibri" w:hAnsi="Arial" w:cs="Arial"/>
          <w:b/>
          <w:color w:val="005288"/>
          <w:sz w:val="24"/>
          <w:szCs w:val="24"/>
          <w:highlight w:val="yellow"/>
        </w:rPr>
        <w:t>Month, Day, Year</w:t>
      </w:r>
      <w:r w:rsidRPr="00F97A9B">
        <w:rPr>
          <w:rFonts w:ascii="Arial" w:eastAsia="Calibri" w:hAnsi="Arial" w:cs="Arial"/>
          <w:b/>
          <w:color w:val="005288"/>
          <w:sz w:val="24"/>
          <w:szCs w:val="24"/>
          <w:highlight w:val="yellow"/>
        </w:rPr>
        <w:t xml:space="preserve"> + 3 Months]</w:t>
      </w:r>
    </w:p>
    <w:p w14:paraId="1F547AE5" w14:textId="715C3CDA" w:rsidR="00F97A9B" w:rsidRPr="00F97A9B" w:rsidRDefault="00F97A9B" w:rsidP="00F97A9B">
      <w:pPr>
        <w:spacing w:before="120" w:after="120" w:line="240" w:lineRule="auto"/>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 xml:space="preserve">In the early morning hours at </w:t>
      </w:r>
      <w:r w:rsidRPr="00F97A9B">
        <w:rPr>
          <w:rFonts w:ascii="Times New Roman" w:eastAsia="Times New Roman" w:hAnsi="Times New Roman" w:cs="Times New Roman"/>
          <w:sz w:val="24"/>
          <w:szCs w:val="24"/>
          <w:highlight w:val="yellow"/>
        </w:rPr>
        <w:t>[Insert name of Farm / Ranch / Feedlot facility]</w:t>
      </w:r>
      <w:r w:rsidRPr="00F97A9B">
        <w:rPr>
          <w:rFonts w:ascii="Times New Roman" w:eastAsia="Times New Roman" w:hAnsi="Times New Roman" w:cs="Times New Roman"/>
          <w:sz w:val="24"/>
          <w:szCs w:val="24"/>
        </w:rPr>
        <w:t xml:space="preserve">, a ranch hand is making the usual morning rounds and notices two individuals who appear to be taking pictures of the main entrance and surrounding fencing. As the ranch hand approaches the individuals, they quickly get into their truck and drive away. The ranch hand is unable to describe anything identifiable about the individuals or their truck other than the color but thinks that they were close enough to the entrance that one of the security cameras might have video footage of the incident. </w:t>
      </w:r>
    </w:p>
    <w:p w14:paraId="06FB7757" w14:textId="77777777" w:rsidR="00F97A9B" w:rsidRPr="00F97A9B" w:rsidRDefault="00F97A9B" w:rsidP="00F97A9B">
      <w:pPr>
        <w:keepNext/>
        <w:spacing w:before="240" w:line="240" w:lineRule="auto"/>
        <w:outlineLvl w:val="1"/>
        <w:rPr>
          <w:rFonts w:ascii="Arial" w:eastAsia="Times New Roman" w:hAnsi="Arial" w:cs="Arial"/>
          <w:b/>
          <w:bCs/>
          <w:iCs/>
          <w:color w:val="005288"/>
          <w:sz w:val="28"/>
          <w:szCs w:val="28"/>
        </w:rPr>
      </w:pPr>
      <w:r w:rsidRPr="00F97A9B">
        <w:rPr>
          <w:rFonts w:ascii="Arial" w:eastAsia="Times New Roman" w:hAnsi="Arial" w:cs="Arial"/>
          <w:b/>
          <w:bCs/>
          <w:iCs/>
          <w:color w:val="005288"/>
          <w:sz w:val="28"/>
          <w:szCs w:val="28"/>
        </w:rPr>
        <w:t>Discussion Questions</w:t>
      </w:r>
    </w:p>
    <w:p w14:paraId="781DF767" w14:textId="7A975CB8" w:rsidR="00F97A9B" w:rsidRPr="00F97A9B" w:rsidRDefault="00F97A9B" w:rsidP="00865421">
      <w:pPr>
        <w:numPr>
          <w:ilvl w:val="0"/>
          <w:numId w:val="13"/>
        </w:numPr>
        <w:spacing w:before="120" w:after="120" w:line="240" w:lineRule="auto"/>
        <w:ind w:left="36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Would you</w:t>
      </w:r>
      <w:r w:rsidR="005842EB">
        <w:rPr>
          <w:rFonts w:ascii="Times New Roman" w:eastAsia="Times New Roman" w:hAnsi="Times New Roman" w:cs="Times New Roman"/>
          <w:sz w:val="24"/>
          <w:szCs w:val="24"/>
        </w:rPr>
        <w:t>r organization</w:t>
      </w:r>
      <w:r w:rsidRPr="00F97A9B">
        <w:rPr>
          <w:rFonts w:ascii="Times New Roman" w:eastAsia="Times New Roman" w:hAnsi="Times New Roman" w:cs="Times New Roman"/>
          <w:sz w:val="24"/>
          <w:szCs w:val="24"/>
        </w:rPr>
        <w:t xml:space="preserve"> alert local law enforcement </w:t>
      </w:r>
      <w:r w:rsidR="008056D5">
        <w:rPr>
          <w:rFonts w:ascii="Times New Roman" w:eastAsia="Times New Roman" w:hAnsi="Times New Roman" w:cs="Times New Roman"/>
          <w:sz w:val="24"/>
          <w:szCs w:val="24"/>
        </w:rPr>
        <w:t>about</w:t>
      </w:r>
      <w:r w:rsidRPr="00F97A9B">
        <w:rPr>
          <w:rFonts w:ascii="Times New Roman" w:eastAsia="Times New Roman" w:hAnsi="Times New Roman" w:cs="Times New Roman"/>
          <w:sz w:val="24"/>
          <w:szCs w:val="24"/>
        </w:rPr>
        <w:t xml:space="preserve"> the situation?</w:t>
      </w:r>
    </w:p>
    <w:p w14:paraId="30A93077" w14:textId="77777777" w:rsidR="00F97A9B" w:rsidRPr="00F97A9B" w:rsidRDefault="00F97A9B" w:rsidP="00865421">
      <w:pPr>
        <w:numPr>
          <w:ilvl w:val="1"/>
          <w:numId w:val="12"/>
        </w:numPr>
        <w:spacing w:before="120" w:after="120" w:line="240" w:lineRule="auto"/>
        <w:ind w:left="108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Who would make the decision to alert local law enforcement?</w:t>
      </w:r>
    </w:p>
    <w:p w14:paraId="65B51D6B" w14:textId="77777777" w:rsidR="00F97A9B" w:rsidRPr="00F97A9B" w:rsidRDefault="00F97A9B" w:rsidP="00865421">
      <w:pPr>
        <w:numPr>
          <w:ilvl w:val="1"/>
          <w:numId w:val="12"/>
        </w:numPr>
        <w:spacing w:before="120" w:after="120" w:line="240" w:lineRule="auto"/>
        <w:ind w:left="108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Would law enforcement have access to your facility’s security cameras?</w:t>
      </w:r>
    </w:p>
    <w:p w14:paraId="70368A0E" w14:textId="77777777" w:rsidR="00F97A9B" w:rsidRPr="00F97A9B" w:rsidRDefault="00F97A9B" w:rsidP="00865421">
      <w:pPr>
        <w:numPr>
          <w:ilvl w:val="0"/>
          <w:numId w:val="13"/>
        </w:numPr>
        <w:spacing w:before="120" w:after="120" w:line="240" w:lineRule="auto"/>
        <w:ind w:left="36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What type of emergency preparedness training does your organization provide for employees?</w:t>
      </w:r>
    </w:p>
    <w:p w14:paraId="775B2269" w14:textId="10AE0DB5" w:rsidR="00F97A9B" w:rsidRPr="00F97A9B" w:rsidRDefault="00F97A9B" w:rsidP="00865421">
      <w:pPr>
        <w:numPr>
          <w:ilvl w:val="0"/>
          <w:numId w:val="13"/>
        </w:numPr>
        <w:spacing w:before="120" w:after="120" w:line="240" w:lineRule="auto"/>
        <w:ind w:left="36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 xml:space="preserve">If </w:t>
      </w:r>
      <w:r w:rsidR="005842EB">
        <w:rPr>
          <w:rFonts w:ascii="Times New Roman" w:eastAsia="Times New Roman" w:hAnsi="Times New Roman" w:cs="Times New Roman"/>
          <w:sz w:val="24"/>
          <w:szCs w:val="24"/>
        </w:rPr>
        <w:t>someone observes</w:t>
      </w:r>
      <w:r w:rsidRPr="00F97A9B">
        <w:rPr>
          <w:rFonts w:ascii="Times New Roman" w:eastAsia="Times New Roman" w:hAnsi="Times New Roman" w:cs="Times New Roman"/>
          <w:sz w:val="24"/>
          <w:szCs w:val="24"/>
        </w:rPr>
        <w:t xml:space="preserve"> identified “suspicious behavior” at your facility, how </w:t>
      </w:r>
      <w:r w:rsidR="005842EB">
        <w:rPr>
          <w:rFonts w:ascii="Times New Roman" w:eastAsia="Times New Roman" w:hAnsi="Times New Roman" w:cs="Times New Roman"/>
          <w:sz w:val="24"/>
          <w:szCs w:val="24"/>
        </w:rPr>
        <w:t xml:space="preserve">does your </w:t>
      </w:r>
      <w:proofErr w:type="gramStart"/>
      <w:r w:rsidR="005842EB">
        <w:rPr>
          <w:rFonts w:ascii="Times New Roman" w:eastAsia="Times New Roman" w:hAnsi="Times New Roman" w:cs="Times New Roman"/>
          <w:sz w:val="24"/>
          <w:szCs w:val="24"/>
        </w:rPr>
        <w:t xml:space="preserve">facility </w:t>
      </w:r>
      <w:r w:rsidRPr="00F97A9B">
        <w:rPr>
          <w:rFonts w:ascii="Times New Roman" w:eastAsia="Times New Roman" w:hAnsi="Times New Roman" w:cs="Times New Roman"/>
          <w:sz w:val="24"/>
          <w:szCs w:val="24"/>
        </w:rPr>
        <w:t xml:space="preserve"> report</w:t>
      </w:r>
      <w:proofErr w:type="gramEnd"/>
      <w:r w:rsidR="005842EB">
        <w:rPr>
          <w:rFonts w:ascii="Times New Roman" w:eastAsia="Times New Roman" w:hAnsi="Times New Roman" w:cs="Times New Roman"/>
          <w:sz w:val="24"/>
          <w:szCs w:val="24"/>
        </w:rPr>
        <w:t xml:space="preserve"> this</w:t>
      </w:r>
      <w:r w:rsidRPr="00F97A9B">
        <w:rPr>
          <w:rFonts w:ascii="Times New Roman" w:eastAsia="Times New Roman" w:hAnsi="Times New Roman" w:cs="Times New Roman"/>
          <w:sz w:val="24"/>
          <w:szCs w:val="24"/>
        </w:rPr>
        <w:t xml:space="preserve"> internally, locally, and within the Food and Agriculture Sector? </w:t>
      </w:r>
    </w:p>
    <w:p w14:paraId="7E440290" w14:textId="10E3FD37" w:rsidR="00F97A9B" w:rsidRPr="00F97A9B" w:rsidRDefault="005842EB" w:rsidP="00865421">
      <w:pPr>
        <w:numPr>
          <w:ilvl w:val="0"/>
          <w:numId w:val="14"/>
        </w:numPr>
        <w:spacing w:before="120"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Does someone at your facility track</w:t>
      </w:r>
      <w:r w:rsidR="00F97A9B" w:rsidRPr="00F97A9B">
        <w:rPr>
          <w:rFonts w:ascii="Times New Roman" w:eastAsia="Times New Roman" w:hAnsi="Times New Roman" w:cs="Times New Roman"/>
          <w:sz w:val="24"/>
          <w:szCs w:val="24"/>
        </w:rPr>
        <w:t xml:space="preserve"> suspicious behaviors</w:t>
      </w:r>
      <w:r w:rsidR="008056D5">
        <w:rPr>
          <w:rFonts w:ascii="Times New Roman" w:eastAsia="Times New Roman" w:hAnsi="Times New Roman" w:cs="Times New Roman"/>
          <w:sz w:val="24"/>
          <w:szCs w:val="24"/>
        </w:rPr>
        <w:t xml:space="preserve"> trends</w:t>
      </w:r>
      <w:r w:rsidR="00F97A9B" w:rsidRPr="00F97A9B">
        <w:rPr>
          <w:rFonts w:ascii="Times New Roman" w:eastAsia="Times New Roman" w:hAnsi="Times New Roman" w:cs="Times New Roman"/>
          <w:sz w:val="24"/>
          <w:szCs w:val="24"/>
        </w:rPr>
        <w:t xml:space="preserve"> across the Food and Agriculture Sector nationwide? </w:t>
      </w:r>
    </w:p>
    <w:p w14:paraId="12234839" w14:textId="77777777" w:rsidR="00F97A9B" w:rsidRPr="00F97A9B" w:rsidRDefault="00F97A9B" w:rsidP="00865421">
      <w:pPr>
        <w:numPr>
          <w:ilvl w:val="0"/>
          <w:numId w:val="13"/>
        </w:numPr>
        <w:spacing w:before="120" w:after="120" w:line="240" w:lineRule="auto"/>
        <w:ind w:left="36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 xml:space="preserve">Does your organization participate in Suspicious Activity Reporting (SAR)? </w:t>
      </w:r>
    </w:p>
    <w:p w14:paraId="6E967A90" w14:textId="46DE7E8F" w:rsidR="00F97A9B" w:rsidRPr="00F97A9B" w:rsidRDefault="008056D5" w:rsidP="00865421">
      <w:pPr>
        <w:numPr>
          <w:ilvl w:val="1"/>
          <w:numId w:val="13"/>
        </w:numPr>
        <w:spacing w:before="120"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so, h</w:t>
      </w:r>
      <w:r w:rsidR="00F97A9B" w:rsidRPr="00F97A9B">
        <w:rPr>
          <w:rFonts w:ascii="Times New Roman" w:eastAsia="Times New Roman" w:hAnsi="Times New Roman" w:cs="Times New Roman"/>
          <w:sz w:val="24"/>
          <w:szCs w:val="24"/>
        </w:rPr>
        <w:t xml:space="preserve">ow and to whom </w:t>
      </w:r>
      <w:r w:rsidR="005842EB">
        <w:rPr>
          <w:rFonts w:ascii="Times New Roman" w:eastAsia="Times New Roman" w:hAnsi="Times New Roman" w:cs="Times New Roman"/>
          <w:sz w:val="24"/>
          <w:szCs w:val="24"/>
        </w:rPr>
        <w:t>does your organization submit</w:t>
      </w:r>
      <w:r w:rsidR="00F97A9B" w:rsidRPr="00F97A9B">
        <w:rPr>
          <w:rFonts w:ascii="Times New Roman" w:eastAsia="Times New Roman" w:hAnsi="Times New Roman" w:cs="Times New Roman"/>
          <w:sz w:val="24"/>
          <w:szCs w:val="24"/>
        </w:rPr>
        <w:t xml:space="preserve"> the SAR? </w:t>
      </w:r>
    </w:p>
    <w:p w14:paraId="1DE8C792" w14:textId="60AA083E" w:rsidR="00F97A9B" w:rsidRPr="00F97A9B" w:rsidRDefault="00F97A9B" w:rsidP="00865421">
      <w:pPr>
        <w:numPr>
          <w:ilvl w:val="1"/>
          <w:numId w:val="13"/>
        </w:numPr>
        <w:spacing w:before="120" w:after="120" w:line="240" w:lineRule="auto"/>
        <w:ind w:left="108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What kind of training does your organization conduct</w:t>
      </w:r>
      <w:r w:rsidR="005842EB">
        <w:rPr>
          <w:rFonts w:ascii="Times New Roman" w:eastAsia="Times New Roman" w:hAnsi="Times New Roman" w:cs="Times New Roman"/>
          <w:sz w:val="24"/>
          <w:szCs w:val="24"/>
        </w:rPr>
        <w:t xml:space="preserve"> regarding</w:t>
      </w:r>
      <w:r w:rsidRPr="00F97A9B">
        <w:rPr>
          <w:rFonts w:ascii="Times New Roman" w:eastAsia="Times New Roman" w:hAnsi="Times New Roman" w:cs="Times New Roman"/>
          <w:sz w:val="24"/>
          <w:szCs w:val="24"/>
        </w:rPr>
        <w:t xml:space="preserve"> SAR? </w:t>
      </w:r>
    </w:p>
    <w:p w14:paraId="063CFD31" w14:textId="12A5D03A" w:rsidR="00F97A9B" w:rsidRPr="00F97A9B" w:rsidRDefault="00F97A9B" w:rsidP="00865421">
      <w:pPr>
        <w:numPr>
          <w:ilvl w:val="0"/>
          <w:numId w:val="13"/>
        </w:numPr>
        <w:spacing w:before="120" w:after="120" w:line="240" w:lineRule="auto"/>
        <w:ind w:left="36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How do</w:t>
      </w:r>
      <w:r w:rsidR="005842EB">
        <w:rPr>
          <w:rFonts w:ascii="Times New Roman" w:eastAsia="Times New Roman" w:hAnsi="Times New Roman" w:cs="Times New Roman"/>
          <w:sz w:val="24"/>
          <w:szCs w:val="24"/>
        </w:rPr>
        <w:t>es</w:t>
      </w:r>
      <w:r w:rsidRPr="00F97A9B">
        <w:rPr>
          <w:rFonts w:ascii="Times New Roman" w:eastAsia="Times New Roman" w:hAnsi="Times New Roman" w:cs="Times New Roman"/>
          <w:sz w:val="24"/>
          <w:szCs w:val="24"/>
        </w:rPr>
        <w:t xml:space="preserve"> you</w:t>
      </w:r>
      <w:r w:rsidR="005842EB">
        <w:rPr>
          <w:rFonts w:ascii="Times New Roman" w:eastAsia="Times New Roman" w:hAnsi="Times New Roman" w:cs="Times New Roman"/>
          <w:sz w:val="24"/>
          <w:szCs w:val="24"/>
        </w:rPr>
        <w:t>r organization</w:t>
      </w:r>
      <w:r w:rsidRPr="00F97A9B">
        <w:rPr>
          <w:rFonts w:ascii="Times New Roman" w:eastAsia="Times New Roman" w:hAnsi="Times New Roman" w:cs="Times New Roman"/>
          <w:sz w:val="24"/>
          <w:szCs w:val="24"/>
        </w:rPr>
        <w:t xml:space="preserve"> communicate internally about credible threats? </w:t>
      </w:r>
    </w:p>
    <w:p w14:paraId="6CC9E969" w14:textId="77777777" w:rsidR="00F97A9B" w:rsidRPr="00F97A9B" w:rsidRDefault="00F97A9B" w:rsidP="00865421">
      <w:pPr>
        <w:numPr>
          <w:ilvl w:val="1"/>
          <w:numId w:val="13"/>
        </w:numPr>
        <w:spacing w:before="120" w:after="120" w:line="240" w:lineRule="auto"/>
        <w:ind w:left="108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 xml:space="preserve">What protocols govern this process? </w:t>
      </w:r>
    </w:p>
    <w:p w14:paraId="190C4C38" w14:textId="22E2E692" w:rsidR="00F97A9B" w:rsidRPr="00F97A9B" w:rsidRDefault="00F97A9B" w:rsidP="00865421">
      <w:pPr>
        <w:numPr>
          <w:ilvl w:val="1"/>
          <w:numId w:val="13"/>
        </w:numPr>
        <w:spacing w:before="120" w:after="120" w:line="240" w:lineRule="auto"/>
        <w:ind w:left="108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 xml:space="preserve">How </w:t>
      </w:r>
      <w:r w:rsidR="004F03DB">
        <w:rPr>
          <w:rFonts w:ascii="Times New Roman" w:eastAsia="Times New Roman" w:hAnsi="Times New Roman" w:cs="Times New Roman"/>
          <w:sz w:val="24"/>
          <w:szCs w:val="24"/>
        </w:rPr>
        <w:t>does leadership communicate this</w:t>
      </w:r>
      <w:r w:rsidRPr="00F97A9B">
        <w:rPr>
          <w:rFonts w:ascii="Times New Roman" w:eastAsia="Times New Roman" w:hAnsi="Times New Roman" w:cs="Times New Roman"/>
          <w:sz w:val="24"/>
          <w:szCs w:val="24"/>
        </w:rPr>
        <w:t xml:space="preserve"> information to employees?</w:t>
      </w:r>
    </w:p>
    <w:p w14:paraId="07D4C98D" w14:textId="75B4219D" w:rsidR="00F97A9B" w:rsidRPr="00F97A9B" w:rsidRDefault="00F97A9B" w:rsidP="00865421">
      <w:pPr>
        <w:numPr>
          <w:ilvl w:val="0"/>
          <w:numId w:val="13"/>
        </w:numPr>
        <w:spacing w:before="120" w:after="120" w:line="240" w:lineRule="auto"/>
        <w:ind w:left="36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 xml:space="preserve">Does your organization conduct security-related training with personnel </w:t>
      </w:r>
      <w:proofErr w:type="spellStart"/>
      <w:r w:rsidR="009E6A86">
        <w:rPr>
          <w:rFonts w:ascii="Times New Roman" w:eastAsia="Times New Roman" w:hAnsi="Times New Roman" w:cs="Times New Roman"/>
          <w:sz w:val="24"/>
          <w:szCs w:val="24"/>
        </w:rPr>
        <w:t>regarding</w:t>
      </w:r>
      <w:r w:rsidRPr="00F97A9B">
        <w:rPr>
          <w:rFonts w:ascii="Times New Roman" w:eastAsia="Times New Roman" w:hAnsi="Times New Roman" w:cs="Times New Roman"/>
          <w:sz w:val="24"/>
          <w:szCs w:val="24"/>
        </w:rPr>
        <w:t>possible</w:t>
      </w:r>
      <w:proofErr w:type="spellEnd"/>
      <w:r w:rsidRPr="00F97A9B">
        <w:rPr>
          <w:rFonts w:ascii="Times New Roman" w:eastAsia="Times New Roman" w:hAnsi="Times New Roman" w:cs="Times New Roman"/>
          <w:sz w:val="24"/>
          <w:szCs w:val="24"/>
        </w:rPr>
        <w:t xml:space="preserve"> threats? Who is the intended audience for these trainings?</w:t>
      </w:r>
    </w:p>
    <w:p w14:paraId="4774406F" w14:textId="1A7A752E" w:rsidR="002F77B6" w:rsidRPr="00F97A9B" w:rsidRDefault="00F97A9B" w:rsidP="00865421">
      <w:pPr>
        <w:numPr>
          <w:ilvl w:val="0"/>
          <w:numId w:val="13"/>
        </w:numPr>
        <w:spacing w:before="120" w:after="120" w:line="240" w:lineRule="auto"/>
        <w:ind w:left="360"/>
        <w:jc w:val="both"/>
        <w:rPr>
          <w:rFonts w:ascii="Times New Roman" w:eastAsia="Times New Roman" w:hAnsi="Times New Roman" w:cs="Times New Roman"/>
          <w:sz w:val="24"/>
          <w:szCs w:val="24"/>
        </w:rPr>
      </w:pPr>
      <w:r w:rsidRPr="00F97A9B">
        <w:rPr>
          <w:rFonts w:ascii="Times New Roman" w:eastAsia="Times New Roman" w:hAnsi="Times New Roman" w:cs="Times New Roman"/>
          <w:sz w:val="24"/>
          <w:szCs w:val="24"/>
        </w:rPr>
        <w:t>How do</w:t>
      </w:r>
      <w:r w:rsidR="00390622">
        <w:rPr>
          <w:rFonts w:ascii="Times New Roman" w:eastAsia="Times New Roman" w:hAnsi="Times New Roman" w:cs="Times New Roman"/>
          <w:sz w:val="24"/>
          <w:szCs w:val="24"/>
        </w:rPr>
        <w:t xml:space="preserve"> your facility’s</w:t>
      </w:r>
      <w:r w:rsidRPr="00F97A9B">
        <w:rPr>
          <w:rFonts w:ascii="Times New Roman" w:eastAsia="Times New Roman" w:hAnsi="Times New Roman" w:cs="Times New Roman"/>
          <w:sz w:val="24"/>
          <w:szCs w:val="24"/>
        </w:rPr>
        <w:t xml:space="preserve"> protective measures and actions change </w:t>
      </w:r>
      <w:r w:rsidR="004F03DB" w:rsidRPr="00F97A9B">
        <w:rPr>
          <w:rFonts w:ascii="Times New Roman" w:eastAsia="Times New Roman" w:hAnsi="Times New Roman" w:cs="Times New Roman"/>
          <w:sz w:val="24"/>
          <w:szCs w:val="24"/>
        </w:rPr>
        <w:t>considering</w:t>
      </w:r>
      <w:r w:rsidRPr="00F97A9B">
        <w:rPr>
          <w:rFonts w:ascii="Times New Roman" w:eastAsia="Times New Roman" w:hAnsi="Times New Roman" w:cs="Times New Roman"/>
          <w:sz w:val="24"/>
          <w:szCs w:val="24"/>
        </w:rPr>
        <w:t xml:space="preserve"> this suspicious behavior?</w:t>
      </w:r>
    </w:p>
    <w:p w14:paraId="03D3FC21" w14:textId="77777777" w:rsidR="00F4085D" w:rsidRDefault="00F4085D" w:rsidP="00F4085D">
      <w:pPr>
        <w:pStyle w:val="ListNumber"/>
        <w:numPr>
          <w:ilvl w:val="0"/>
          <w:numId w:val="0"/>
        </w:numPr>
        <w:spacing w:before="120" w:after="120"/>
        <w:rPr>
          <w:rFonts w:cs="Times New Roman"/>
        </w:rPr>
      </w:pPr>
    </w:p>
    <w:p w14:paraId="2526C0A5" w14:textId="51D8C395" w:rsidR="00F4085D" w:rsidRDefault="00F4085D" w:rsidP="00F4085D">
      <w:pPr>
        <w:pStyle w:val="ListNumber"/>
        <w:numPr>
          <w:ilvl w:val="0"/>
          <w:numId w:val="0"/>
        </w:numPr>
        <w:spacing w:before="120" w:after="120"/>
        <w:rPr>
          <w:rFonts w:cs="Times New Roman"/>
        </w:rPr>
        <w:sectPr w:rsidR="00F4085D" w:rsidSect="00DE1516">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41347C05"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F97A9B">
        <w:rPr>
          <w:rFonts w:ascii="Arial" w:hAnsi="Arial" w:cs="Arial"/>
          <w:color w:val="005288"/>
        </w:rPr>
        <w:t>Incident Outbreak</w:t>
      </w:r>
    </w:p>
    <w:p w14:paraId="326354B1" w14:textId="77777777" w:rsidR="008D7AD5" w:rsidRDefault="00896A40" w:rsidP="0082642E">
      <w:pPr>
        <w:pStyle w:val="Heading2"/>
        <w:spacing w:after="0"/>
        <w:rPr>
          <w:rFonts w:cs="Arial"/>
          <w:color w:val="005288"/>
        </w:rPr>
      </w:pPr>
      <w:r w:rsidRPr="00E532D6">
        <w:rPr>
          <w:rFonts w:cs="Arial"/>
          <w:color w:val="005288"/>
        </w:rPr>
        <w:t>Scenario</w:t>
      </w:r>
    </w:p>
    <w:p w14:paraId="3E44DBA6" w14:textId="766F6DEC" w:rsidR="005C615F" w:rsidRPr="0082642E" w:rsidRDefault="008D7AD5" w:rsidP="0082642E">
      <w:pPr>
        <w:pStyle w:val="Heading2"/>
        <w:spacing w:before="0"/>
        <w:rPr>
          <w:rFonts w:cs="Arial"/>
          <w:color w:val="005288"/>
          <w:sz w:val="24"/>
          <w:szCs w:val="24"/>
        </w:rPr>
      </w:pPr>
      <w:r w:rsidRPr="0082642E">
        <w:rPr>
          <w:rFonts w:cs="Arial"/>
          <w:color w:val="005288"/>
          <w:sz w:val="24"/>
          <w:szCs w:val="24"/>
          <w:highlight w:val="yellow"/>
        </w:rPr>
        <w:t>[Facility Name and Location]</w:t>
      </w:r>
      <w:r w:rsidR="005C615F" w:rsidRPr="0082642E">
        <w:rPr>
          <w:rFonts w:cs="Arial"/>
          <w:color w:val="005288"/>
          <w:sz w:val="24"/>
          <w:szCs w:val="24"/>
        </w:rPr>
        <w:t xml:space="preserve"> </w:t>
      </w:r>
    </w:p>
    <w:p w14:paraId="4AE59F2F" w14:textId="6685D29E" w:rsidR="00896A40"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[Month, Day, Year]</w:t>
      </w:r>
    </w:p>
    <w:p w14:paraId="6618BBFE" w14:textId="39FE56BD" w:rsidR="00896A40" w:rsidRPr="000B64B9" w:rsidRDefault="00F97A9B" w:rsidP="008235A0">
      <w:pPr>
        <w:pStyle w:val="BodyText"/>
        <w:spacing w:before="120" w:after="120"/>
        <w:jc w:val="both"/>
        <w:rPr>
          <w:rFonts w:cs="Times New Roman"/>
          <w:highlight w:val="yellow"/>
        </w:rPr>
      </w:pPr>
      <w:r w:rsidRPr="00F97A9B">
        <w:rPr>
          <w:rFonts w:cs="Times New Roman"/>
        </w:rPr>
        <w:t xml:space="preserve">It is a busy morning at the </w:t>
      </w:r>
      <w:r>
        <w:rPr>
          <w:rFonts w:cs="Times New Roman"/>
          <w:highlight w:val="yellow"/>
        </w:rPr>
        <w:t>[Insert name of Ranch / Farm / Feedlot facility]</w:t>
      </w:r>
      <w:r w:rsidRPr="00F97A9B">
        <w:rPr>
          <w:rFonts w:cs="Times New Roman"/>
        </w:rPr>
        <w:t xml:space="preserve">. As employees make their rounds, </w:t>
      </w:r>
      <w:r w:rsidR="004F03DB">
        <w:rPr>
          <w:rFonts w:cs="Times New Roman"/>
        </w:rPr>
        <w:t>a ranch hand</w:t>
      </w:r>
      <w:r w:rsidRPr="00F97A9B">
        <w:rPr>
          <w:rFonts w:cs="Times New Roman"/>
        </w:rPr>
        <w:t xml:space="preserve"> notices a portion of fencing</w:t>
      </w:r>
      <w:r w:rsidR="009E6A86">
        <w:rPr>
          <w:rFonts w:cs="Times New Roman"/>
        </w:rPr>
        <w:t xml:space="preserve"> has been </w:t>
      </w:r>
      <w:r w:rsidRPr="00F97A9B">
        <w:rPr>
          <w:rFonts w:cs="Times New Roman"/>
        </w:rPr>
        <w:t xml:space="preserve">cut and removed. The </w:t>
      </w:r>
      <w:r w:rsidR="004F03DB">
        <w:rPr>
          <w:rFonts w:cs="Times New Roman"/>
        </w:rPr>
        <w:t>ranch hand</w:t>
      </w:r>
      <w:r w:rsidRPr="00F97A9B">
        <w:rPr>
          <w:rFonts w:cs="Times New Roman"/>
        </w:rPr>
        <w:t xml:space="preserve"> continues their rounds and inspects the livestock. All livestock seem to be well and there are no other signs of foul play.</w:t>
      </w:r>
    </w:p>
    <w:p w14:paraId="2ED44E9C" w14:textId="77777777" w:rsidR="00BE57F4" w:rsidRPr="00F97A9B" w:rsidRDefault="00BE57F4" w:rsidP="0082642E">
      <w:pPr>
        <w:pStyle w:val="BodyText"/>
        <w:spacing w:before="240"/>
        <w:jc w:val="both"/>
        <w:rPr>
          <w:rFonts w:ascii="Arial" w:hAnsi="Arial" w:cs="Arial"/>
          <w:b/>
          <w:color w:val="005288"/>
          <w:szCs w:val="16"/>
          <w:highlight w:val="yellow"/>
        </w:rPr>
      </w:pPr>
      <w:r w:rsidRPr="00F97A9B">
        <w:rPr>
          <w:rFonts w:ascii="Arial" w:hAnsi="Arial" w:cs="Arial"/>
          <w:b/>
          <w:color w:val="005288"/>
          <w:szCs w:val="16"/>
          <w:highlight w:val="yellow"/>
        </w:rPr>
        <w:t>[Facility Name and Location]</w:t>
      </w:r>
    </w:p>
    <w:p w14:paraId="5DF0EB05" w14:textId="27132B2C" w:rsidR="00896A40" w:rsidRDefault="00896A40" w:rsidP="008235A0">
      <w:pPr>
        <w:pStyle w:val="Heading3"/>
        <w:spacing w:before="120" w:after="120"/>
        <w:jc w:val="both"/>
        <w:rPr>
          <w:rFonts w:ascii="Arial" w:hAnsi="Arial" w:cs="Arial"/>
          <w:color w:val="005288"/>
          <w:highlight w:val="yellow"/>
        </w:rPr>
      </w:pPr>
      <w:r w:rsidRPr="00006BFE">
        <w:rPr>
          <w:rFonts w:ascii="Arial" w:hAnsi="Arial" w:cs="Arial"/>
          <w:color w:val="005288"/>
          <w:highlight w:val="yellow"/>
        </w:rPr>
        <w:t>[Month, Day, Year</w:t>
      </w:r>
      <w:r w:rsidR="00F97A9B">
        <w:rPr>
          <w:rFonts w:ascii="Arial" w:hAnsi="Arial" w:cs="Arial"/>
          <w:color w:val="005288"/>
          <w:highlight w:val="yellow"/>
        </w:rPr>
        <w:t xml:space="preserve"> + 5 Days]</w:t>
      </w:r>
    </w:p>
    <w:p w14:paraId="7E75004B" w14:textId="3BA2FBEC" w:rsidR="00896A40" w:rsidRPr="000B64B9" w:rsidRDefault="00F97A9B" w:rsidP="008235A0">
      <w:pPr>
        <w:pStyle w:val="BodyText"/>
        <w:spacing w:before="120" w:after="120"/>
        <w:jc w:val="both"/>
        <w:rPr>
          <w:rFonts w:cs="Times New Roman"/>
          <w:highlight w:val="yellow"/>
        </w:rPr>
      </w:pPr>
      <w:r w:rsidRPr="00CA59F7">
        <w:rPr>
          <w:rFonts w:cs="Times New Roman"/>
        </w:rPr>
        <w:t xml:space="preserve">Five days have gone by since the ranch hand discovered the damage to the fence. On this morning’s rounds, a ranch hand observes several cattle drooling excessively and limping. </w:t>
      </w:r>
      <w:r w:rsidR="002C349E">
        <w:rPr>
          <w:rFonts w:cs="Times New Roman"/>
        </w:rPr>
        <w:t>T</w:t>
      </w:r>
      <w:r w:rsidRPr="00CA59F7">
        <w:rPr>
          <w:rFonts w:cs="Times New Roman"/>
        </w:rPr>
        <w:t>he ranch supervisor</w:t>
      </w:r>
      <w:r w:rsidR="002C349E">
        <w:rPr>
          <w:rFonts w:cs="Times New Roman"/>
        </w:rPr>
        <w:t>, who employees informed about the situation,</w:t>
      </w:r>
      <w:r w:rsidRPr="00CA59F7">
        <w:rPr>
          <w:rFonts w:cs="Times New Roman"/>
        </w:rPr>
        <w:t xml:space="preserve"> contacts the on-hand farm veter</w:t>
      </w:r>
      <w:r w:rsidR="00CA59F7" w:rsidRPr="00CA59F7">
        <w:rPr>
          <w:rFonts w:cs="Times New Roman"/>
        </w:rPr>
        <w:t xml:space="preserve">inarian to inspect the herd. After inspecting the livestock, the veterinarian confirms the </w:t>
      </w:r>
      <w:r w:rsidR="002C349E">
        <w:rPr>
          <w:rFonts w:cs="Times New Roman"/>
        </w:rPr>
        <w:t xml:space="preserve">cattle’s </w:t>
      </w:r>
      <w:r w:rsidR="00CA59F7" w:rsidRPr="00CA59F7">
        <w:rPr>
          <w:rFonts w:cs="Times New Roman"/>
        </w:rPr>
        <w:t xml:space="preserve">symptoms the ranch-hand </w:t>
      </w:r>
      <w:r w:rsidR="002C349E">
        <w:rPr>
          <w:rFonts w:cs="Times New Roman"/>
        </w:rPr>
        <w:t xml:space="preserve">described, </w:t>
      </w:r>
      <w:r w:rsidR="00CA59F7" w:rsidRPr="00CA59F7">
        <w:rPr>
          <w:rFonts w:cs="Times New Roman"/>
        </w:rPr>
        <w:t xml:space="preserve">and reports signs of fever as well as blisters and lesions on </w:t>
      </w:r>
      <w:r w:rsidR="002C349E" w:rsidRPr="00CA59F7">
        <w:rPr>
          <w:rFonts w:cs="Times New Roman"/>
        </w:rPr>
        <w:t>t</w:t>
      </w:r>
      <w:r w:rsidR="002C349E">
        <w:rPr>
          <w:rFonts w:cs="Times New Roman"/>
        </w:rPr>
        <w:t>he cattle’s</w:t>
      </w:r>
      <w:r w:rsidR="002C349E" w:rsidRPr="00CA59F7">
        <w:rPr>
          <w:rFonts w:cs="Times New Roman"/>
        </w:rPr>
        <w:t xml:space="preserve"> </w:t>
      </w:r>
      <w:r w:rsidR="00CA59F7" w:rsidRPr="00CA59F7">
        <w:rPr>
          <w:rFonts w:cs="Times New Roman"/>
        </w:rPr>
        <w:t>mouths and feet. Following his initial probe, the veterinarian recommends the</w:t>
      </w:r>
      <w:r w:rsidR="002C349E">
        <w:rPr>
          <w:rFonts w:cs="Times New Roman"/>
        </w:rPr>
        <w:t xml:space="preserve"> ranchers separate the</w:t>
      </w:r>
      <w:r w:rsidR="00CA59F7" w:rsidRPr="00CA59F7">
        <w:rPr>
          <w:rFonts w:cs="Times New Roman"/>
        </w:rPr>
        <w:t xml:space="preserve"> </w:t>
      </w:r>
      <w:r w:rsidR="002C349E">
        <w:rPr>
          <w:rFonts w:cs="Times New Roman"/>
        </w:rPr>
        <w:t xml:space="preserve">symptomatic </w:t>
      </w:r>
      <w:r w:rsidR="00CA59F7" w:rsidRPr="00CA59F7">
        <w:rPr>
          <w:rFonts w:cs="Times New Roman"/>
        </w:rPr>
        <w:t>cattle from the general population</w:t>
      </w:r>
      <w:r w:rsidR="00B267BE">
        <w:rPr>
          <w:rFonts w:cs="Times New Roman"/>
        </w:rPr>
        <w:t xml:space="preserve">. The veterinarian then </w:t>
      </w:r>
      <w:r w:rsidR="00CA59F7" w:rsidRPr="00CA59F7">
        <w:rPr>
          <w:rFonts w:cs="Times New Roman"/>
        </w:rPr>
        <w:t xml:space="preserve">notifies the </w:t>
      </w:r>
      <w:r w:rsidR="00CA59F7">
        <w:rPr>
          <w:rFonts w:cs="Times New Roman"/>
          <w:highlight w:val="yellow"/>
        </w:rPr>
        <w:t>[Insert State Animal Health Official].</w:t>
      </w:r>
    </w:p>
    <w:p w14:paraId="69994982" w14:textId="78BEB821" w:rsidR="00896A40" w:rsidRPr="00006BFE" w:rsidRDefault="007911CF" w:rsidP="008235A0">
      <w:pPr>
        <w:pStyle w:val="Heading3"/>
        <w:spacing w:before="120" w:after="120"/>
        <w:jc w:val="both"/>
        <w:rPr>
          <w:rFonts w:ascii="Arial" w:hAnsi="Arial" w:cs="Arial"/>
          <w:color w:val="auto"/>
          <w:highlight w:val="yellow"/>
        </w:rPr>
      </w:pPr>
      <w:r>
        <w:rPr>
          <w:rFonts w:ascii="Arial" w:hAnsi="Arial" w:cs="Arial"/>
          <w:color w:val="005288"/>
          <w:highlight w:val="yellow"/>
        </w:rPr>
        <w:t>[Insert local time and time zone]</w:t>
      </w:r>
    </w:p>
    <w:p w14:paraId="38A601A1" w14:textId="7BC5EE43" w:rsidR="00896A40" w:rsidRPr="000B64B9" w:rsidRDefault="00C92B08" w:rsidP="008235A0">
      <w:pPr>
        <w:pStyle w:val="BodyText"/>
        <w:spacing w:before="120" w:after="120"/>
        <w:jc w:val="both"/>
        <w:rPr>
          <w:rFonts w:cs="Times New Roman"/>
        </w:rPr>
      </w:pPr>
      <w:r w:rsidRPr="00C0627B">
        <w:rPr>
          <w:rFonts w:cs="Times New Roman"/>
          <w:highlight w:val="yellow"/>
        </w:rPr>
        <w:t xml:space="preserve">[Insert State Animal Health </w:t>
      </w:r>
      <w:proofErr w:type="gramStart"/>
      <w:r w:rsidRPr="00C0627B">
        <w:rPr>
          <w:rFonts w:cs="Times New Roman"/>
          <w:highlight w:val="yellow"/>
        </w:rPr>
        <w:t>Officials]</w:t>
      </w:r>
      <w:r>
        <w:rPr>
          <w:rFonts w:cs="Times New Roman"/>
        </w:rPr>
        <w:t xml:space="preserve">  </w:t>
      </w:r>
      <w:r w:rsidR="00B267BE">
        <w:rPr>
          <w:rFonts w:cs="Times New Roman"/>
        </w:rPr>
        <w:t>instruct</w:t>
      </w:r>
      <w:proofErr w:type="gramEnd"/>
      <w:r w:rsidR="00B267BE">
        <w:rPr>
          <w:rFonts w:cs="Times New Roman"/>
        </w:rPr>
        <w:t xml:space="preserve"> </w:t>
      </w:r>
      <w:r>
        <w:rPr>
          <w:rFonts w:cs="Times New Roman"/>
        </w:rPr>
        <w:t xml:space="preserve">the facility to collect samples for lab testing. </w:t>
      </w:r>
      <w:r w:rsidR="00B267BE">
        <w:rPr>
          <w:rFonts w:cs="Times New Roman"/>
        </w:rPr>
        <w:t>After taking</w:t>
      </w:r>
      <w:r>
        <w:rPr>
          <w:rFonts w:cs="Times New Roman"/>
        </w:rPr>
        <w:t xml:space="preserve"> their samples, the health officials order the</w:t>
      </w:r>
      <w:r w:rsidR="00B267BE">
        <w:rPr>
          <w:rFonts w:cs="Times New Roman"/>
        </w:rPr>
        <w:t xml:space="preserve"> ranchers to quarantine the symptomatic</w:t>
      </w:r>
      <w:r>
        <w:rPr>
          <w:rFonts w:cs="Times New Roman"/>
        </w:rPr>
        <w:t xml:space="preserve"> cattle. </w:t>
      </w:r>
      <w:r w:rsidR="00B267BE">
        <w:rPr>
          <w:rFonts w:cs="Times New Roman"/>
        </w:rPr>
        <w:t xml:space="preserve">The </w:t>
      </w:r>
      <w:r w:rsidR="00E94F9E">
        <w:rPr>
          <w:rFonts w:cs="Times New Roman"/>
        </w:rPr>
        <w:t>p</w:t>
      </w:r>
      <w:r>
        <w:rPr>
          <w:rFonts w:cs="Times New Roman"/>
        </w:rPr>
        <w:t xml:space="preserve">reliminary lab </w:t>
      </w:r>
      <w:r w:rsidR="00947928">
        <w:rPr>
          <w:rFonts w:cs="Times New Roman"/>
        </w:rPr>
        <w:t xml:space="preserve">test </w:t>
      </w:r>
      <w:r>
        <w:rPr>
          <w:rFonts w:cs="Times New Roman"/>
        </w:rPr>
        <w:t>results</w:t>
      </w:r>
      <w:r w:rsidR="00947928">
        <w:rPr>
          <w:rFonts w:cs="Times New Roman"/>
        </w:rPr>
        <w:t xml:space="preserve"> indicate a positive test</w:t>
      </w:r>
      <w:r>
        <w:rPr>
          <w:rFonts w:cs="Times New Roman"/>
        </w:rPr>
        <w:t xml:space="preserve"> of </w:t>
      </w:r>
      <w:r w:rsidR="00E94F9E">
        <w:rPr>
          <w:rFonts w:cs="Times New Roman"/>
        </w:rPr>
        <w:t>food-and-mouth disease (</w:t>
      </w:r>
      <w:r>
        <w:rPr>
          <w:rFonts w:cs="Times New Roman"/>
        </w:rPr>
        <w:t>FMD</w:t>
      </w:r>
      <w:r w:rsidR="00E94F9E">
        <w:rPr>
          <w:rFonts w:cs="Times New Roman"/>
        </w:rPr>
        <w:t>)</w:t>
      </w:r>
      <w:r w:rsidR="00947928">
        <w:rPr>
          <w:rFonts w:cs="Times New Roman"/>
        </w:rPr>
        <w:t>.</w:t>
      </w:r>
      <w:r>
        <w:rPr>
          <w:rFonts w:cs="Times New Roman"/>
        </w:rPr>
        <w:t xml:space="preserve"> </w:t>
      </w:r>
      <w:r w:rsidR="00947928">
        <w:rPr>
          <w:rFonts w:cs="Times New Roman"/>
        </w:rPr>
        <w:t>T</w:t>
      </w:r>
      <w:r>
        <w:rPr>
          <w:rFonts w:cs="Times New Roman"/>
        </w:rPr>
        <w:t>o</w:t>
      </w:r>
      <w:r w:rsidR="00947928">
        <w:rPr>
          <w:rFonts w:cs="Times New Roman"/>
        </w:rPr>
        <w:t xml:space="preserve"> prevent the spread of FMD to</w:t>
      </w:r>
      <w:r>
        <w:rPr>
          <w:rFonts w:cs="Times New Roman"/>
        </w:rPr>
        <w:t xml:space="preserve"> susceptible species at other facilities</w:t>
      </w:r>
      <w:r w:rsidRPr="0082642E">
        <w:rPr>
          <w:rFonts w:cs="Times New Roman"/>
        </w:rPr>
        <w:t xml:space="preserve">, </w:t>
      </w:r>
      <w:r w:rsidRPr="00C0627B">
        <w:rPr>
          <w:rFonts w:cs="Times New Roman"/>
          <w:highlight w:val="yellow"/>
        </w:rPr>
        <w:t>[Insert State</w:t>
      </w:r>
      <w:r w:rsidR="00C0627B" w:rsidRPr="00C0627B">
        <w:rPr>
          <w:rFonts w:cs="Times New Roman"/>
          <w:highlight w:val="yellow"/>
        </w:rPr>
        <w:t xml:space="preserve">] </w:t>
      </w:r>
      <w:r w:rsidR="00C0627B">
        <w:rPr>
          <w:rFonts w:cs="Times New Roman"/>
        </w:rPr>
        <w:t xml:space="preserve">Health Officials, in conjunction with </w:t>
      </w:r>
      <w:r w:rsidR="00C0627B" w:rsidRPr="00C0627B">
        <w:rPr>
          <w:rFonts w:cs="Times New Roman"/>
          <w:highlight w:val="yellow"/>
        </w:rPr>
        <w:t>[Insert any Federal Animal and / or Health Agency Officials]</w:t>
      </w:r>
      <w:r w:rsidR="00947928">
        <w:rPr>
          <w:rFonts w:cs="Times New Roman"/>
        </w:rPr>
        <w:t>,</w:t>
      </w:r>
      <w:r w:rsidR="00C0627B">
        <w:rPr>
          <w:rFonts w:cs="Times New Roman"/>
        </w:rPr>
        <w:t xml:space="preserve"> initiate statewide </w:t>
      </w:r>
      <w:r w:rsidR="00947928">
        <w:rPr>
          <w:rFonts w:cs="Times New Roman"/>
        </w:rPr>
        <w:t xml:space="preserve">livestock </w:t>
      </w:r>
      <w:r w:rsidR="00C0627B">
        <w:rPr>
          <w:rFonts w:cs="Times New Roman"/>
        </w:rPr>
        <w:t xml:space="preserve">movement restrictions and begin notifying the public of the situation.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DD67347" w14:textId="73528BEE" w:rsidR="008235A0" w:rsidRDefault="008235A0" w:rsidP="00865421">
      <w:pPr>
        <w:pStyle w:val="ListBullet"/>
        <w:numPr>
          <w:ilvl w:val="0"/>
          <w:numId w:val="15"/>
        </w:numPr>
        <w:spacing w:before="120" w:after="120"/>
        <w:ind w:left="360"/>
        <w:jc w:val="both"/>
      </w:pPr>
      <w:r>
        <w:t>What type of response structure would animal health officials</w:t>
      </w:r>
      <w:r w:rsidR="00E94F9E">
        <w:t xml:space="preserve"> establish</w:t>
      </w:r>
      <w:r>
        <w:t xml:space="preserve">? </w:t>
      </w:r>
    </w:p>
    <w:p w14:paraId="5711587D" w14:textId="6308D856" w:rsidR="008235A0" w:rsidRPr="00611CFE" w:rsidRDefault="008235A0" w:rsidP="00865421">
      <w:pPr>
        <w:pStyle w:val="ListBullet"/>
        <w:numPr>
          <w:ilvl w:val="1"/>
          <w:numId w:val="15"/>
        </w:numPr>
        <w:spacing w:before="120" w:after="120"/>
        <w:ind w:left="1080"/>
        <w:jc w:val="both"/>
        <w:rPr>
          <w:bCs/>
          <w:color w:val="000000"/>
        </w:rPr>
      </w:pPr>
      <w:r w:rsidRPr="00611CFE">
        <w:rPr>
          <w:bCs/>
          <w:color w:val="000000"/>
        </w:rPr>
        <w:t xml:space="preserve">Who would </w:t>
      </w:r>
      <w:r w:rsidR="00E94F9E" w:rsidRPr="00611CFE">
        <w:rPr>
          <w:bCs/>
          <w:color w:val="000000"/>
        </w:rPr>
        <w:t>oversee</w:t>
      </w:r>
      <w:r>
        <w:rPr>
          <w:bCs/>
          <w:color w:val="000000"/>
        </w:rPr>
        <w:t xml:space="preserve"> the response structure</w:t>
      </w:r>
      <w:r w:rsidRPr="00611CFE">
        <w:rPr>
          <w:bCs/>
          <w:color w:val="000000"/>
        </w:rPr>
        <w:t>?</w:t>
      </w:r>
    </w:p>
    <w:p w14:paraId="4F7C8A40" w14:textId="65603EE5" w:rsidR="008235A0" w:rsidRPr="00611CFE" w:rsidRDefault="008235A0" w:rsidP="00865421">
      <w:pPr>
        <w:pStyle w:val="ListBullet"/>
        <w:numPr>
          <w:ilvl w:val="1"/>
          <w:numId w:val="15"/>
        </w:numPr>
        <w:spacing w:before="120" w:after="120"/>
        <w:ind w:left="1080"/>
        <w:jc w:val="both"/>
      </w:pPr>
      <w:r>
        <w:t>What is law enforcement</w:t>
      </w:r>
      <w:r w:rsidR="00E94F9E">
        <w:t>’s role</w:t>
      </w:r>
      <w:r>
        <w:t xml:space="preserve"> in this process?</w:t>
      </w:r>
    </w:p>
    <w:p w14:paraId="77D0A717" w14:textId="66E2B792" w:rsidR="008235A0" w:rsidRDefault="008235A0" w:rsidP="00865421">
      <w:pPr>
        <w:pStyle w:val="ListBullet"/>
        <w:numPr>
          <w:ilvl w:val="1"/>
          <w:numId w:val="15"/>
        </w:numPr>
        <w:spacing w:before="120" w:after="120"/>
        <w:ind w:left="1080"/>
        <w:jc w:val="both"/>
      </w:pPr>
      <w:r w:rsidRPr="00611CFE">
        <w:rPr>
          <w:bCs/>
          <w:color w:val="000000"/>
        </w:rPr>
        <w:t xml:space="preserve">What </w:t>
      </w:r>
      <w:r w:rsidR="00E94F9E">
        <w:rPr>
          <w:bCs/>
          <w:color w:val="000000"/>
        </w:rPr>
        <w:t>are</w:t>
      </w:r>
      <w:r w:rsidRPr="00611CFE">
        <w:rPr>
          <w:bCs/>
          <w:color w:val="000000"/>
        </w:rPr>
        <w:t xml:space="preserve"> private sector stakeholders</w:t>
      </w:r>
      <w:r w:rsidR="00E94F9E">
        <w:rPr>
          <w:bCs/>
          <w:color w:val="000000"/>
        </w:rPr>
        <w:t>’ roles</w:t>
      </w:r>
      <w:r w:rsidRPr="00611CFE">
        <w:rPr>
          <w:bCs/>
          <w:color w:val="000000"/>
        </w:rPr>
        <w:t xml:space="preserve"> in this process?</w:t>
      </w:r>
    </w:p>
    <w:p w14:paraId="1AA72880" w14:textId="22A94D2F" w:rsidR="008235A0" w:rsidRPr="00FA19D9" w:rsidRDefault="008235A0" w:rsidP="00865421">
      <w:pPr>
        <w:pStyle w:val="ListBullet"/>
        <w:numPr>
          <w:ilvl w:val="0"/>
          <w:numId w:val="15"/>
        </w:numPr>
        <w:spacing w:before="120" w:after="120"/>
        <w:ind w:left="360"/>
        <w:jc w:val="both"/>
      </w:pPr>
      <w:r w:rsidRPr="00FA19D9">
        <w:t xml:space="preserve">What are your organization’s information sharing responsibilities </w:t>
      </w:r>
      <w:r w:rsidR="00B8583E">
        <w:t>while responding</w:t>
      </w:r>
      <w:r w:rsidRPr="00FA19D9">
        <w:t xml:space="preserve"> to the incident? </w:t>
      </w:r>
    </w:p>
    <w:p w14:paraId="19C975D1" w14:textId="77777777" w:rsidR="008235A0" w:rsidRPr="00FA19D9" w:rsidRDefault="008235A0" w:rsidP="00865421">
      <w:pPr>
        <w:pStyle w:val="ListBullet"/>
        <w:numPr>
          <w:ilvl w:val="0"/>
          <w:numId w:val="15"/>
        </w:numPr>
        <w:spacing w:before="120" w:after="120"/>
        <w:ind w:left="360"/>
        <w:jc w:val="both"/>
      </w:pPr>
      <w:r>
        <w:t>How d</w:t>
      </w:r>
      <w:r w:rsidRPr="00FA19D9">
        <w:t xml:space="preserve">o your organization’s emergency response plans (e.g., Site Security Plans, Emergency Occupancy Plans, Emergency Actions Plans, or other appropriate plans) </w:t>
      </w:r>
      <w:r>
        <w:t>address</w:t>
      </w:r>
      <w:r w:rsidRPr="00FA19D9">
        <w:t xml:space="preserve"> the incidents described in this module?</w:t>
      </w:r>
    </w:p>
    <w:p w14:paraId="60B9990F" w14:textId="08E09B89" w:rsidR="008235A0" w:rsidRPr="00CA73F0" w:rsidRDefault="008235A0" w:rsidP="00865421">
      <w:pPr>
        <w:pStyle w:val="ListBullet"/>
        <w:numPr>
          <w:ilvl w:val="0"/>
          <w:numId w:val="15"/>
        </w:numPr>
        <w:spacing w:before="120" w:after="120"/>
        <w:ind w:left="360"/>
        <w:jc w:val="both"/>
      </w:pPr>
      <w:r>
        <w:rPr>
          <w:bCs/>
          <w:color w:val="000000"/>
        </w:rPr>
        <w:lastRenderedPageBreak/>
        <w:t>What information, if any, would</w:t>
      </w:r>
      <w:r w:rsidR="00E94F9E">
        <w:rPr>
          <w:bCs/>
          <w:color w:val="000000"/>
        </w:rPr>
        <w:t xml:space="preserve"> your organization</w:t>
      </w:r>
      <w:r>
        <w:rPr>
          <w:bCs/>
          <w:color w:val="000000"/>
        </w:rPr>
        <w:t xml:space="preserve"> disseminate to the public? </w:t>
      </w:r>
    </w:p>
    <w:p w14:paraId="4B31AEE3" w14:textId="532C7625" w:rsidR="008235A0" w:rsidRPr="00CA73F0" w:rsidRDefault="008235A0" w:rsidP="00865421">
      <w:pPr>
        <w:pStyle w:val="ListBullet"/>
        <w:numPr>
          <w:ilvl w:val="1"/>
          <w:numId w:val="15"/>
        </w:numPr>
        <w:spacing w:before="120" w:after="120"/>
        <w:ind w:left="1080"/>
        <w:jc w:val="both"/>
      </w:pPr>
      <w:r>
        <w:rPr>
          <w:bCs/>
          <w:color w:val="000000"/>
        </w:rPr>
        <w:t>How quickly</w:t>
      </w:r>
      <w:r w:rsidR="00E94F9E">
        <w:rPr>
          <w:bCs/>
          <w:color w:val="000000"/>
        </w:rPr>
        <w:t xml:space="preserve"> </w:t>
      </w:r>
      <w:r w:rsidR="00BD5328">
        <w:rPr>
          <w:bCs/>
          <w:color w:val="000000"/>
        </w:rPr>
        <w:t>would</w:t>
      </w:r>
      <w:r w:rsidR="00E94F9E">
        <w:rPr>
          <w:bCs/>
          <w:color w:val="000000"/>
        </w:rPr>
        <w:t xml:space="preserve"> your organization notify</w:t>
      </w:r>
      <w:r>
        <w:rPr>
          <w:bCs/>
          <w:color w:val="000000"/>
        </w:rPr>
        <w:t xml:space="preserve"> the public of the incident?</w:t>
      </w:r>
    </w:p>
    <w:p w14:paraId="4C0F1D85" w14:textId="77777777" w:rsidR="008235A0" w:rsidRDefault="008235A0" w:rsidP="00865421">
      <w:pPr>
        <w:pStyle w:val="ListBullet"/>
        <w:numPr>
          <w:ilvl w:val="1"/>
          <w:numId w:val="15"/>
        </w:numPr>
        <w:spacing w:before="120" w:after="120"/>
        <w:ind w:left="1080"/>
        <w:jc w:val="both"/>
      </w:pPr>
      <w:r>
        <w:rPr>
          <w:bCs/>
          <w:color w:val="000000"/>
        </w:rPr>
        <w:t xml:space="preserve">Who is responsible for this messaging to the public? </w:t>
      </w:r>
    </w:p>
    <w:p w14:paraId="7AEC5619" w14:textId="6BBD5A35" w:rsidR="008235A0" w:rsidRDefault="008235A0" w:rsidP="00865421">
      <w:pPr>
        <w:pStyle w:val="ListBullet"/>
        <w:numPr>
          <w:ilvl w:val="0"/>
          <w:numId w:val="15"/>
        </w:numPr>
        <w:spacing w:before="120" w:after="120"/>
        <w:ind w:left="360"/>
        <w:jc w:val="both"/>
      </w:pPr>
      <w:r>
        <w:t>What measures</w:t>
      </w:r>
      <w:r w:rsidR="00E94F9E">
        <w:t xml:space="preserve"> does your organization</w:t>
      </w:r>
      <w:r>
        <w:t xml:space="preserve"> </w:t>
      </w:r>
      <w:r w:rsidR="00E94F9E">
        <w:t>take</w:t>
      </w:r>
      <w:r>
        <w:t xml:space="preserve"> to mitigate the effects of fake or misleading information?</w:t>
      </w:r>
    </w:p>
    <w:p w14:paraId="57AFF4AB" w14:textId="5A3A8B41" w:rsidR="008235A0" w:rsidRDefault="008235A0" w:rsidP="00865421">
      <w:pPr>
        <w:pStyle w:val="ListBullet"/>
        <w:numPr>
          <w:ilvl w:val="1"/>
          <w:numId w:val="15"/>
        </w:numPr>
        <w:spacing w:before="120" w:after="120"/>
        <w:ind w:left="1080"/>
        <w:jc w:val="both"/>
      </w:pPr>
      <w:r>
        <w:t xml:space="preserve">Would your organization try to correct </w:t>
      </w:r>
      <w:r w:rsidR="00E94F9E">
        <w:t>fake or misleading</w:t>
      </w:r>
      <w:r>
        <w:t xml:space="preserve"> information?</w:t>
      </w:r>
    </w:p>
    <w:p w14:paraId="144A1A11" w14:textId="77777777" w:rsidR="008235A0" w:rsidRDefault="008235A0" w:rsidP="00865421">
      <w:pPr>
        <w:pStyle w:val="ListBullet"/>
        <w:numPr>
          <w:ilvl w:val="1"/>
          <w:numId w:val="15"/>
        </w:numPr>
        <w:spacing w:before="120" w:after="120"/>
        <w:ind w:left="1080"/>
        <w:jc w:val="both"/>
      </w:pPr>
      <w:r>
        <w:t>Who would be responsible for the corrections?</w:t>
      </w:r>
    </w:p>
    <w:p w14:paraId="79D6BEC3" w14:textId="12FFAA0E" w:rsidR="008235A0" w:rsidRDefault="008235A0" w:rsidP="00865421">
      <w:pPr>
        <w:pStyle w:val="ListBullet"/>
        <w:numPr>
          <w:ilvl w:val="1"/>
          <w:numId w:val="15"/>
        </w:numPr>
        <w:spacing w:before="120" w:after="120"/>
        <w:ind w:left="1080"/>
        <w:jc w:val="both"/>
      </w:pPr>
      <w:r>
        <w:t>How could you</w:t>
      </w:r>
      <w:r w:rsidR="003E40E4">
        <w:t>r organization</w:t>
      </w:r>
      <w:r>
        <w:t xml:space="preserve"> mitigate fake or misleading information from spread</w:t>
      </w:r>
      <w:r w:rsidR="00BD5328">
        <w:t>ing</w:t>
      </w:r>
      <w:r>
        <w:t>?</w:t>
      </w:r>
    </w:p>
    <w:p w14:paraId="3E612EB5" w14:textId="6B2EC98A" w:rsidR="008235A0" w:rsidRDefault="008235A0" w:rsidP="00865421">
      <w:pPr>
        <w:pStyle w:val="ListBullet"/>
        <w:numPr>
          <w:ilvl w:val="0"/>
          <w:numId w:val="15"/>
        </w:numPr>
        <w:spacing w:before="120" w:after="120"/>
        <w:ind w:left="360"/>
        <w:jc w:val="both"/>
      </w:pPr>
      <w:r>
        <w:t xml:space="preserve">What resources or information do law enforcement and health officials need from </w:t>
      </w:r>
      <w:r w:rsidR="003E40E4">
        <w:t xml:space="preserve">your </w:t>
      </w:r>
      <w:r>
        <w:t>facility to respond to this incident?</w:t>
      </w:r>
    </w:p>
    <w:p w14:paraId="3149B6F0" w14:textId="77777777" w:rsidR="008235A0" w:rsidRDefault="008235A0" w:rsidP="00865421">
      <w:pPr>
        <w:pStyle w:val="ListBullet"/>
        <w:numPr>
          <w:ilvl w:val="0"/>
          <w:numId w:val="15"/>
        </w:numPr>
        <w:spacing w:before="120" w:after="120"/>
        <w:ind w:left="360"/>
        <w:jc w:val="both"/>
      </w:pPr>
      <w:r>
        <w:t>What actions are local, state, and federal law enforcement agencies taking at this point?</w:t>
      </w:r>
    </w:p>
    <w:p w14:paraId="73FBDF37" w14:textId="1BE982FE" w:rsidR="008235A0" w:rsidRDefault="008235A0" w:rsidP="00865421">
      <w:pPr>
        <w:pStyle w:val="ListBullet"/>
        <w:numPr>
          <w:ilvl w:val="0"/>
          <w:numId w:val="15"/>
        </w:numPr>
        <w:spacing w:before="120" w:after="120"/>
        <w:ind w:left="360"/>
        <w:jc w:val="both"/>
      </w:pPr>
      <w:r>
        <w:t xml:space="preserve">What actions </w:t>
      </w:r>
      <w:r w:rsidR="003E40E4">
        <w:t>is your facility taking</w:t>
      </w:r>
      <w:r>
        <w:t xml:space="preserve"> to comply with animal health officials’ requests?</w:t>
      </w:r>
    </w:p>
    <w:p w14:paraId="20AF2C81" w14:textId="77777777" w:rsidR="008235A0" w:rsidRDefault="008235A0" w:rsidP="00865421">
      <w:pPr>
        <w:pStyle w:val="ListBullet"/>
        <w:numPr>
          <w:ilvl w:val="1"/>
          <w:numId w:val="15"/>
        </w:numPr>
        <w:spacing w:before="120" w:after="120"/>
        <w:ind w:left="1080"/>
        <w:jc w:val="both"/>
      </w:pPr>
      <w:r>
        <w:t>Does your facility have the necessary resources to comply with these requests?</w:t>
      </w:r>
    </w:p>
    <w:p w14:paraId="7B4B1D83" w14:textId="6853181F" w:rsidR="008235A0" w:rsidRDefault="003E40E4" w:rsidP="00865421">
      <w:pPr>
        <w:pStyle w:val="ListBullet"/>
        <w:numPr>
          <w:ilvl w:val="1"/>
          <w:numId w:val="15"/>
        </w:numPr>
        <w:spacing w:before="120" w:after="120"/>
        <w:ind w:left="1080"/>
        <w:jc w:val="both"/>
      </w:pPr>
      <w:r>
        <w:t xml:space="preserve">Does </w:t>
      </w:r>
      <w:r w:rsidR="008235A0">
        <w:t xml:space="preserve">your facility </w:t>
      </w:r>
      <w:r>
        <w:t xml:space="preserve">have a plan </w:t>
      </w:r>
      <w:r w:rsidR="008235A0">
        <w:t>to monitor all asymptomatic livestock?</w:t>
      </w:r>
    </w:p>
    <w:p w14:paraId="0BB823D4" w14:textId="37662223" w:rsidR="008235A0" w:rsidRDefault="008235A0" w:rsidP="00865421">
      <w:pPr>
        <w:pStyle w:val="ListBullet"/>
        <w:numPr>
          <w:ilvl w:val="0"/>
          <w:numId w:val="15"/>
        </w:numPr>
        <w:spacing w:before="120" w:after="120"/>
        <w:ind w:left="360"/>
        <w:jc w:val="both"/>
      </w:pPr>
      <w:r>
        <w:t>At this point, ha</w:t>
      </w:r>
      <w:r w:rsidR="003E40E4">
        <w:t>s</w:t>
      </w:r>
      <w:r>
        <w:t xml:space="preserve"> you</w:t>
      </w:r>
      <w:r w:rsidR="003E40E4">
        <w:t>r facility</w:t>
      </w:r>
      <w:r>
        <w:t xml:space="preserve"> </w:t>
      </w:r>
      <w:r w:rsidR="003E40E4">
        <w:t>prepared</w:t>
      </w:r>
      <w:r>
        <w:t xml:space="preserve"> to restrict the transport of cattle?</w:t>
      </w:r>
    </w:p>
    <w:p w14:paraId="32432B99" w14:textId="77777777" w:rsidR="008235A0" w:rsidRDefault="008235A0" w:rsidP="00865421">
      <w:pPr>
        <w:pStyle w:val="ListBullet"/>
        <w:numPr>
          <w:ilvl w:val="0"/>
          <w:numId w:val="15"/>
        </w:numPr>
        <w:spacing w:before="120" w:after="120"/>
        <w:ind w:left="360"/>
        <w:jc w:val="both"/>
      </w:pPr>
      <w:r>
        <w:t xml:space="preserve">What happens to livestock that may have </w:t>
      </w:r>
      <w:proofErr w:type="gramStart"/>
      <w:r>
        <w:t>come in contact with</w:t>
      </w:r>
      <w:proofErr w:type="gramEnd"/>
      <w:r>
        <w:t xml:space="preserve"> infected cattle, trailers, equipment, etc.?</w:t>
      </w:r>
    </w:p>
    <w:p w14:paraId="55EC4D2B" w14:textId="2D036365" w:rsidR="008235A0" w:rsidRDefault="008235A0" w:rsidP="00865421">
      <w:pPr>
        <w:pStyle w:val="ListBullet"/>
        <w:numPr>
          <w:ilvl w:val="1"/>
          <w:numId w:val="15"/>
        </w:numPr>
        <w:spacing w:before="120" w:after="120"/>
        <w:ind w:left="1080"/>
        <w:jc w:val="both"/>
      </w:pPr>
      <w:r>
        <w:t>What is your</w:t>
      </w:r>
      <w:r w:rsidR="003E40E4">
        <w:t xml:space="preserve"> organization’s</w:t>
      </w:r>
      <w:r>
        <w:t xml:space="preserve"> plan for quarantining your remaining livestock?</w:t>
      </w:r>
    </w:p>
    <w:p w14:paraId="65595A7D" w14:textId="29A5DED3" w:rsidR="008235A0" w:rsidRDefault="008235A0" w:rsidP="00865421">
      <w:pPr>
        <w:pStyle w:val="ListBullet"/>
        <w:numPr>
          <w:ilvl w:val="0"/>
          <w:numId w:val="15"/>
        </w:numPr>
        <w:spacing w:before="120" w:after="120"/>
        <w:ind w:left="360"/>
        <w:jc w:val="both"/>
      </w:pPr>
      <w:r>
        <w:t xml:space="preserve">If a vaccine becomes available to treat infected livestock, </w:t>
      </w:r>
      <w:r w:rsidR="003E40E4">
        <w:t xml:space="preserve">how </w:t>
      </w:r>
      <w:r w:rsidR="00BD5328">
        <w:t xml:space="preserve">does </w:t>
      </w:r>
      <w:r w:rsidR="003E40E4">
        <w:t>your facility decide whether to vaccinate or slaughter infected animals?</w:t>
      </w:r>
      <w:r>
        <w:t xml:space="preserve"> </w:t>
      </w:r>
    </w:p>
    <w:p w14:paraId="2FF14E85" w14:textId="5A9B0316" w:rsidR="008235A0" w:rsidRDefault="003E40E4" w:rsidP="00865421">
      <w:pPr>
        <w:pStyle w:val="ListBullet"/>
        <w:numPr>
          <w:ilvl w:val="1"/>
          <w:numId w:val="15"/>
        </w:numPr>
        <w:spacing w:before="120" w:after="120"/>
        <w:ind w:left="1080"/>
        <w:jc w:val="both"/>
      </w:pPr>
      <w:r>
        <w:t>How does your organization</w:t>
      </w:r>
      <w:r w:rsidR="008235A0">
        <w:t xml:space="preserve"> dispose of deceased livestock?</w:t>
      </w:r>
    </w:p>
    <w:p w14:paraId="575E0760" w14:textId="2AC762C6" w:rsidR="008235A0" w:rsidRDefault="008235A0" w:rsidP="00865421">
      <w:pPr>
        <w:pStyle w:val="ListBullet"/>
        <w:numPr>
          <w:ilvl w:val="0"/>
          <w:numId w:val="15"/>
        </w:numPr>
        <w:spacing w:before="120" w:after="120"/>
        <w:ind w:left="360"/>
        <w:jc w:val="both"/>
      </w:pPr>
      <w:r>
        <w:t xml:space="preserve">What information </w:t>
      </w:r>
      <w:r w:rsidR="00A428BE">
        <w:t xml:space="preserve">regarding animal health and diseases </w:t>
      </w:r>
      <w:r>
        <w:t>does the state veterinarian provide ranchers?</w:t>
      </w:r>
    </w:p>
    <w:p w14:paraId="4D4DDD85" w14:textId="2C9A8FC8" w:rsidR="008235A0" w:rsidRDefault="00A428BE" w:rsidP="00865421">
      <w:pPr>
        <w:pStyle w:val="ListBullet"/>
        <w:numPr>
          <w:ilvl w:val="0"/>
          <w:numId w:val="15"/>
        </w:numPr>
        <w:spacing w:before="120" w:after="120"/>
        <w:ind w:left="360"/>
        <w:jc w:val="both"/>
      </w:pPr>
      <w:r>
        <w:t>Does your facility need to notify additional organizations?</w:t>
      </w:r>
    </w:p>
    <w:p w14:paraId="3F380385" w14:textId="23AE0E81" w:rsidR="008235A0" w:rsidRDefault="008235A0" w:rsidP="00865421">
      <w:pPr>
        <w:pStyle w:val="ListBullet"/>
        <w:numPr>
          <w:ilvl w:val="0"/>
          <w:numId w:val="15"/>
        </w:numPr>
        <w:spacing w:before="120" w:after="120"/>
        <w:ind w:left="360"/>
        <w:jc w:val="both"/>
      </w:pPr>
      <w:r>
        <w:t xml:space="preserve">How would </w:t>
      </w:r>
      <w:r w:rsidR="00BD5328">
        <w:t xml:space="preserve">your organization handle </w:t>
      </w:r>
      <w:proofErr w:type="gramStart"/>
      <w:r>
        <w:t>questions</w:t>
      </w:r>
      <w:proofErr w:type="gramEnd"/>
      <w:r>
        <w:t xml:space="preserve"> from consumers?</w:t>
      </w:r>
    </w:p>
    <w:p w14:paraId="62EBD4BD" w14:textId="676F36C3" w:rsidR="008235A0" w:rsidRDefault="008235A0" w:rsidP="00865421">
      <w:pPr>
        <w:pStyle w:val="ListBullet"/>
        <w:numPr>
          <w:ilvl w:val="1"/>
          <w:numId w:val="15"/>
        </w:numPr>
        <w:spacing w:before="120" w:after="120"/>
        <w:ind w:left="1080"/>
        <w:jc w:val="both"/>
      </w:pPr>
      <w:r>
        <w:t>How would</w:t>
      </w:r>
      <w:r w:rsidR="00A428BE">
        <w:t xml:space="preserve"> you</w:t>
      </w:r>
      <w:r w:rsidR="00AA0425">
        <w:t>r</w:t>
      </w:r>
      <w:r w:rsidR="00A428BE">
        <w:t xml:space="preserve"> organization address</w:t>
      </w:r>
      <w:r>
        <w:t xml:space="preserve"> consumer confidence?</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3"/>
          <w:pgSz w:w="12240" w:h="15840"/>
          <w:pgMar w:top="1440" w:right="1440" w:bottom="1440" w:left="1440" w:header="576" w:footer="576" w:gutter="0"/>
          <w:cols w:space="720"/>
          <w:docGrid w:linePitch="360"/>
        </w:sectPr>
      </w:pPr>
    </w:p>
    <w:p w14:paraId="6099625D" w14:textId="3934559A"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243355">
        <w:rPr>
          <w:rFonts w:ascii="Arial" w:hAnsi="Arial" w:cs="Arial"/>
          <w:color w:val="005288"/>
        </w:rPr>
        <w:t>Recovery</w:t>
      </w:r>
    </w:p>
    <w:p w14:paraId="5CB60D1A" w14:textId="77777777" w:rsidR="00896A40" w:rsidRPr="00BA3AD6" w:rsidRDefault="00896A40" w:rsidP="0082642E">
      <w:pPr>
        <w:pStyle w:val="Heading2"/>
        <w:spacing w:after="0"/>
        <w:rPr>
          <w:rFonts w:cs="Arial"/>
          <w:color w:val="005288"/>
        </w:rPr>
      </w:pPr>
      <w:r w:rsidRPr="00BA3AD6">
        <w:rPr>
          <w:rFonts w:cs="Arial"/>
          <w:color w:val="005288"/>
        </w:rPr>
        <w:t>Scenario</w:t>
      </w:r>
    </w:p>
    <w:p w14:paraId="7D19B564" w14:textId="77777777" w:rsidR="00BE57F4" w:rsidRPr="00D808A5" w:rsidRDefault="00BE57F4" w:rsidP="0082642E">
      <w:pPr>
        <w:pStyle w:val="BodyText"/>
        <w:rPr>
          <w:rFonts w:ascii="Arial" w:hAnsi="Arial" w:cs="Arial"/>
          <w:b/>
          <w:color w:val="005288"/>
          <w:szCs w:val="16"/>
          <w:highlight w:val="yellow"/>
        </w:rPr>
      </w:pPr>
      <w:r w:rsidRPr="00D808A5">
        <w:rPr>
          <w:rFonts w:ascii="Arial" w:hAnsi="Arial" w:cs="Arial"/>
          <w:b/>
          <w:color w:val="005288"/>
          <w:szCs w:val="16"/>
          <w:highlight w:val="yellow"/>
        </w:rPr>
        <w:t>[Facility Name and Location</w:t>
      </w:r>
      <w:r>
        <w:rPr>
          <w:rFonts w:ascii="Arial" w:hAnsi="Arial" w:cs="Arial"/>
          <w:b/>
          <w:color w:val="005288"/>
          <w:szCs w:val="16"/>
          <w:highlight w:val="yellow"/>
        </w:rPr>
        <w:t>]</w:t>
      </w:r>
    </w:p>
    <w:p w14:paraId="4F218D90" w14:textId="6175C6A4" w:rsidR="00896A40" w:rsidRPr="00487E2E" w:rsidRDefault="00896A40" w:rsidP="00D808A5">
      <w:pPr>
        <w:pStyle w:val="Heading3"/>
        <w:spacing w:before="120" w:after="120"/>
        <w:rPr>
          <w:rFonts w:ascii="Arial" w:hAnsi="Arial" w:cs="Arial"/>
          <w:bCs/>
          <w:color w:val="005288"/>
          <w:highlight w:val="yellow"/>
        </w:rPr>
      </w:pPr>
      <w:r w:rsidRPr="00BA3AD6">
        <w:rPr>
          <w:rFonts w:ascii="Arial" w:hAnsi="Arial" w:cs="Arial"/>
          <w:color w:val="005288"/>
          <w:highlight w:val="yellow"/>
        </w:rPr>
        <w:t>[Month, Day, Year</w:t>
      </w:r>
      <w:r w:rsidR="00D808A5">
        <w:rPr>
          <w:rFonts w:ascii="Arial" w:hAnsi="Arial" w:cs="Arial"/>
          <w:color w:val="005288"/>
          <w:highlight w:val="yellow"/>
        </w:rPr>
        <w:t xml:space="preserve"> + 9 Days</w:t>
      </w:r>
      <w:r w:rsidRPr="00BA3AD6">
        <w:rPr>
          <w:rFonts w:ascii="Arial" w:hAnsi="Arial" w:cs="Arial"/>
          <w:color w:val="005288"/>
          <w:highlight w:val="yellow"/>
        </w:rPr>
        <w:t>]</w:t>
      </w:r>
      <w:r w:rsidR="00BE57F4" w:rsidRPr="00487E2E">
        <w:rPr>
          <w:rFonts w:ascii="Arial" w:hAnsi="Arial" w:cs="Arial"/>
          <w:color w:val="005288"/>
          <w:szCs w:val="24"/>
          <w:highlight w:val="yellow"/>
        </w:rPr>
        <w:t xml:space="preserve">: </w:t>
      </w:r>
      <w:r w:rsidR="00BE57F4" w:rsidRPr="0082642E">
        <w:rPr>
          <w:rFonts w:ascii="Arial" w:hAnsi="Arial" w:cs="Arial"/>
          <w:color w:val="005288"/>
          <w:szCs w:val="24"/>
        </w:rPr>
        <w:t>2:30 p.m</w:t>
      </w:r>
      <w:r w:rsidR="00BE57F4" w:rsidRPr="00D808A5">
        <w:rPr>
          <w:rFonts w:ascii="Arial" w:hAnsi="Arial" w:cs="Arial"/>
          <w:b w:val="0"/>
          <w:color w:val="005288"/>
        </w:rPr>
        <w:t xml:space="preserve">. </w:t>
      </w:r>
      <w:r w:rsidR="00BE57F4" w:rsidRPr="0082642E">
        <w:rPr>
          <w:rFonts w:ascii="Arial" w:hAnsi="Arial" w:cs="Arial"/>
          <w:bCs/>
          <w:color w:val="005288"/>
          <w:highlight w:val="yellow"/>
        </w:rPr>
        <w:t>[Insert local time zone]</w:t>
      </w:r>
    </w:p>
    <w:p w14:paraId="1A93BAA4" w14:textId="21E569A4" w:rsidR="006E13E2" w:rsidRDefault="006E13E2" w:rsidP="006E13E2">
      <w:pPr>
        <w:pStyle w:val="Heading3"/>
        <w:spacing w:before="120" w:after="120"/>
        <w:jc w:val="both"/>
        <w:rPr>
          <w:rFonts w:cs="Times New Roman"/>
          <w:b w:val="0"/>
          <w:color w:val="auto"/>
          <w:szCs w:val="22"/>
          <w:highlight w:val="yellow"/>
        </w:rPr>
      </w:pPr>
      <w:r w:rsidRPr="006E13E2">
        <w:rPr>
          <w:rFonts w:cs="Times New Roman"/>
          <w:b w:val="0"/>
          <w:color w:val="auto"/>
          <w:szCs w:val="22"/>
        </w:rPr>
        <w:t xml:space="preserve">A group known as the Universal Adversary (UA) claimed responsibility for the disease outbreak citing the goal </w:t>
      </w:r>
      <w:r w:rsidR="00A428BE">
        <w:rPr>
          <w:rFonts w:cs="Times New Roman"/>
          <w:b w:val="0"/>
          <w:color w:val="auto"/>
          <w:szCs w:val="22"/>
        </w:rPr>
        <w:t>to</w:t>
      </w:r>
      <w:r w:rsidRPr="006E13E2">
        <w:rPr>
          <w:rFonts w:cs="Times New Roman"/>
          <w:b w:val="0"/>
          <w:color w:val="auto"/>
          <w:szCs w:val="22"/>
        </w:rPr>
        <w:t xml:space="preserve"> caus</w:t>
      </w:r>
      <w:r w:rsidR="00A428BE">
        <w:rPr>
          <w:rFonts w:cs="Times New Roman"/>
          <w:b w:val="0"/>
          <w:color w:val="auto"/>
          <w:szCs w:val="22"/>
        </w:rPr>
        <w:t>e</w:t>
      </w:r>
      <w:r w:rsidRPr="006E13E2">
        <w:rPr>
          <w:rFonts w:cs="Times New Roman"/>
          <w:b w:val="0"/>
          <w:color w:val="auto"/>
          <w:szCs w:val="22"/>
        </w:rPr>
        <w:t xml:space="preserve"> economic harm. </w:t>
      </w:r>
      <w:r w:rsidR="00A428BE">
        <w:rPr>
          <w:rFonts w:cs="Times New Roman"/>
          <w:b w:val="0"/>
          <w:color w:val="auto"/>
          <w:szCs w:val="22"/>
        </w:rPr>
        <w:t>Because of a</w:t>
      </w:r>
      <w:r w:rsidRPr="006E13E2">
        <w:rPr>
          <w:rFonts w:cs="Times New Roman"/>
          <w:b w:val="0"/>
          <w:color w:val="auto"/>
          <w:szCs w:val="22"/>
        </w:rPr>
        <w:t xml:space="preserve"> rapid response</w:t>
      </w:r>
      <w:r w:rsidR="00A428BE">
        <w:rPr>
          <w:rFonts w:cs="Times New Roman"/>
          <w:b w:val="0"/>
          <w:color w:val="auto"/>
          <w:szCs w:val="22"/>
        </w:rPr>
        <w:t>, l</w:t>
      </w:r>
      <w:r w:rsidRPr="006E13E2">
        <w:rPr>
          <w:rFonts w:cs="Times New Roman"/>
          <w:b w:val="0"/>
          <w:color w:val="auto"/>
          <w:szCs w:val="22"/>
        </w:rPr>
        <w:t xml:space="preserve">ocal and state health officials, as well as law enforcement, </w:t>
      </w:r>
      <w:r w:rsidR="00A428BE">
        <w:rPr>
          <w:rFonts w:cs="Times New Roman"/>
          <w:b w:val="0"/>
          <w:color w:val="auto"/>
          <w:szCs w:val="22"/>
        </w:rPr>
        <w:t xml:space="preserve">contained </w:t>
      </w:r>
      <w:r w:rsidRPr="006E13E2">
        <w:rPr>
          <w:rFonts w:cs="Times New Roman"/>
          <w:b w:val="0"/>
          <w:color w:val="auto"/>
          <w:szCs w:val="22"/>
        </w:rPr>
        <w:t xml:space="preserve">the disease outbreak within </w:t>
      </w:r>
      <w:r w:rsidRPr="006E13E2">
        <w:rPr>
          <w:rFonts w:cs="Times New Roman"/>
          <w:b w:val="0"/>
          <w:color w:val="auto"/>
          <w:szCs w:val="22"/>
          <w:highlight w:val="yellow"/>
        </w:rPr>
        <w:t>[insert state / area]</w:t>
      </w:r>
      <w:r w:rsidRPr="006E13E2">
        <w:rPr>
          <w:rFonts w:cs="Times New Roman"/>
          <w:b w:val="0"/>
          <w:color w:val="auto"/>
          <w:szCs w:val="22"/>
        </w:rPr>
        <w:t xml:space="preserve">. Local and national news media descended upon the </w:t>
      </w:r>
      <w:r w:rsidRPr="006E13E2">
        <w:rPr>
          <w:rFonts w:cs="Times New Roman"/>
          <w:b w:val="0"/>
          <w:color w:val="auto"/>
          <w:szCs w:val="22"/>
          <w:highlight w:val="yellow"/>
        </w:rPr>
        <w:t>[Insert Farm / Ranch / Feedlot facility]</w:t>
      </w:r>
      <w:r w:rsidRPr="006E13E2">
        <w:rPr>
          <w:rFonts w:cs="Times New Roman"/>
          <w:b w:val="0"/>
          <w:color w:val="auto"/>
          <w:szCs w:val="22"/>
        </w:rPr>
        <w:t xml:space="preserve">. Reporters are </w:t>
      </w:r>
      <w:r w:rsidR="00A428BE">
        <w:rPr>
          <w:rFonts w:cs="Times New Roman"/>
          <w:b w:val="0"/>
          <w:color w:val="auto"/>
          <w:szCs w:val="22"/>
        </w:rPr>
        <w:t xml:space="preserve">currently </w:t>
      </w:r>
      <w:r w:rsidRPr="006E13E2">
        <w:rPr>
          <w:rFonts w:cs="Times New Roman"/>
          <w:b w:val="0"/>
          <w:color w:val="auto"/>
          <w:szCs w:val="22"/>
        </w:rPr>
        <w:t xml:space="preserve">attempting to interview any employees of the </w:t>
      </w:r>
      <w:r w:rsidRPr="006E13E2">
        <w:rPr>
          <w:rFonts w:cs="Times New Roman"/>
          <w:b w:val="0"/>
          <w:color w:val="auto"/>
          <w:szCs w:val="22"/>
          <w:highlight w:val="yellow"/>
        </w:rPr>
        <w:t>[Insert Ranch / Farm / Feedlot facility]</w:t>
      </w:r>
      <w:r w:rsidR="00A428BE">
        <w:rPr>
          <w:rFonts w:cs="Times New Roman"/>
          <w:b w:val="0"/>
          <w:color w:val="auto"/>
          <w:szCs w:val="22"/>
        </w:rPr>
        <w:t xml:space="preserve"> and </w:t>
      </w:r>
      <w:r w:rsidRPr="006E13E2">
        <w:rPr>
          <w:rFonts w:cs="Times New Roman"/>
          <w:b w:val="0"/>
          <w:color w:val="auto"/>
          <w:szCs w:val="22"/>
        </w:rPr>
        <w:t>gather as much information as possible from health and emergency management officials.</w:t>
      </w:r>
      <w:r w:rsidRPr="006E13E2">
        <w:rPr>
          <w:rFonts w:cs="Times New Roman"/>
          <w:b w:val="0"/>
          <w:color w:val="auto"/>
          <w:szCs w:val="22"/>
          <w:highlight w:val="yellow"/>
        </w:rPr>
        <w:t xml:space="preserve">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7E9FBE4D" w14:textId="3B942AD4" w:rsidR="00704A9A" w:rsidRDefault="00704A9A" w:rsidP="00865421">
      <w:pPr>
        <w:pStyle w:val="ListBullet"/>
        <w:numPr>
          <w:ilvl w:val="0"/>
          <w:numId w:val="16"/>
        </w:numPr>
        <w:spacing w:before="120" w:after="120"/>
        <w:ind w:left="360"/>
        <w:jc w:val="both"/>
      </w:pPr>
      <w:r>
        <w:t>What are your</w:t>
      </w:r>
      <w:r w:rsidR="00A428BE">
        <w:t xml:space="preserve"> organization’s</w:t>
      </w:r>
      <w:r>
        <w:t xml:space="preserve"> immediate goals in the recovery process, and what do you see as your greatest challenges?</w:t>
      </w:r>
    </w:p>
    <w:p w14:paraId="51547F64" w14:textId="79127BA3" w:rsidR="00704A9A" w:rsidRDefault="00704A9A" w:rsidP="00865421">
      <w:pPr>
        <w:pStyle w:val="ListBullet"/>
        <w:numPr>
          <w:ilvl w:val="0"/>
          <w:numId w:val="16"/>
        </w:numPr>
        <w:spacing w:before="120" w:after="120"/>
        <w:ind w:left="360"/>
        <w:jc w:val="both"/>
      </w:pPr>
      <w:r w:rsidRPr="00FA19D9">
        <w:t xml:space="preserve">What </w:t>
      </w:r>
      <w:r w:rsidRPr="00111DD5">
        <w:t>protective security measures</w:t>
      </w:r>
      <w:r w:rsidRPr="00FA19D9">
        <w:t xml:space="preserve"> will your organization</w:t>
      </w:r>
      <w:r w:rsidR="00A428BE">
        <w:t xml:space="preserve"> employ</w:t>
      </w:r>
      <w:r w:rsidRPr="00FA19D9">
        <w:t xml:space="preserve"> following </w:t>
      </w:r>
      <w:r>
        <w:t>this attack</w:t>
      </w:r>
      <w:r w:rsidRPr="00FA19D9">
        <w:t>?</w:t>
      </w:r>
    </w:p>
    <w:p w14:paraId="31A7FD11" w14:textId="387A39A5" w:rsidR="00704A9A" w:rsidRDefault="00704A9A" w:rsidP="00865421">
      <w:pPr>
        <w:pStyle w:val="ListBullet"/>
        <w:numPr>
          <w:ilvl w:val="1"/>
          <w:numId w:val="16"/>
        </w:numPr>
        <w:spacing w:before="120" w:after="120"/>
        <w:ind w:left="1080"/>
        <w:jc w:val="both"/>
      </w:pPr>
      <w:r>
        <w:t>Do</w:t>
      </w:r>
      <w:r w:rsidR="00A428BE">
        <w:t>es</w:t>
      </w:r>
      <w:r>
        <w:t xml:space="preserve"> you</w:t>
      </w:r>
      <w:r w:rsidR="00A428BE">
        <w:t>r organization</w:t>
      </w:r>
      <w:r>
        <w:t xml:space="preserve"> coordinate protective measure implementation with any other organization within </w:t>
      </w:r>
      <w:r w:rsidRPr="005B72BC">
        <w:t xml:space="preserve">the </w:t>
      </w:r>
      <w:r>
        <w:t>Food and Agriculture Sector</w:t>
      </w:r>
      <w:r w:rsidRPr="005B72BC">
        <w:t>, or w</w:t>
      </w:r>
      <w:r>
        <w:t>ith government entities, such as law enforcement agencies and your CISA PSA?</w:t>
      </w:r>
    </w:p>
    <w:p w14:paraId="14A43192" w14:textId="77777777" w:rsidR="00704A9A" w:rsidRDefault="00704A9A" w:rsidP="00865421">
      <w:pPr>
        <w:pStyle w:val="ListBullet"/>
        <w:numPr>
          <w:ilvl w:val="0"/>
          <w:numId w:val="16"/>
        </w:numPr>
        <w:spacing w:before="120" w:after="120"/>
        <w:ind w:left="360"/>
        <w:jc w:val="both"/>
      </w:pPr>
      <w:r>
        <w:t>What measures would other members of the Food and Agriculture Industry put in place?</w:t>
      </w:r>
    </w:p>
    <w:p w14:paraId="7A0E70F2" w14:textId="77777777" w:rsidR="00704A9A" w:rsidRPr="00FA19D9" w:rsidRDefault="00704A9A" w:rsidP="00865421">
      <w:pPr>
        <w:pStyle w:val="ListBullet"/>
        <w:numPr>
          <w:ilvl w:val="0"/>
          <w:numId w:val="16"/>
        </w:numPr>
        <w:spacing w:before="120" w:after="120"/>
        <w:ind w:left="360"/>
        <w:jc w:val="both"/>
      </w:pPr>
      <w:r w:rsidRPr="00FA19D9">
        <w:t xml:space="preserve">What measures would local law enforcement take at this time to protect </w:t>
      </w:r>
      <w:r>
        <w:t>similar facilities</w:t>
      </w:r>
      <w:r w:rsidRPr="00FA19D9">
        <w:t xml:space="preserve"> (e.g., outreach, increased vigilance, etc.)? </w:t>
      </w:r>
    </w:p>
    <w:p w14:paraId="170FFBFD" w14:textId="551E0BDB" w:rsidR="00704A9A" w:rsidRDefault="00704A9A" w:rsidP="00865421">
      <w:pPr>
        <w:pStyle w:val="ListBullet"/>
        <w:numPr>
          <w:ilvl w:val="0"/>
          <w:numId w:val="16"/>
        </w:numPr>
        <w:spacing w:before="120" w:after="120"/>
        <w:ind w:left="360"/>
        <w:jc w:val="both"/>
      </w:pPr>
      <w:r>
        <w:t>How w</w:t>
      </w:r>
      <w:r w:rsidRPr="00FA19D9">
        <w:t xml:space="preserve">ould your organization review and update your emergency response plans </w:t>
      </w:r>
      <w:r w:rsidRPr="00FA19D9">
        <w:rPr>
          <w:bCs/>
        </w:rPr>
        <w:t>(e.g., Site Security Plans, Emergency Occupancy Plans, Emergency Actions Plans, or other appropriate plans)</w:t>
      </w:r>
      <w:r w:rsidRPr="00FA19D9">
        <w:t xml:space="preserve"> after </w:t>
      </w:r>
      <w:r w:rsidR="00A428BE">
        <w:t xml:space="preserve">completing </w:t>
      </w:r>
      <w:r w:rsidRPr="00FA19D9">
        <w:t>the response to these incidents?</w:t>
      </w:r>
    </w:p>
    <w:p w14:paraId="5B42C6FD" w14:textId="77777777" w:rsidR="00704A9A" w:rsidRDefault="00704A9A" w:rsidP="00865421">
      <w:pPr>
        <w:pStyle w:val="ListBullet"/>
        <w:numPr>
          <w:ilvl w:val="0"/>
          <w:numId w:val="16"/>
        </w:numPr>
        <w:spacing w:before="120" w:after="120"/>
        <w:ind w:left="360"/>
        <w:jc w:val="both"/>
      </w:pPr>
      <w:r>
        <w:t>Does your organization have a business continuity or continuity of operations plan?</w:t>
      </w:r>
    </w:p>
    <w:p w14:paraId="2BD8CCF3" w14:textId="77777777" w:rsidR="00704A9A" w:rsidRDefault="00704A9A" w:rsidP="00865421">
      <w:pPr>
        <w:pStyle w:val="ListBullet"/>
        <w:numPr>
          <w:ilvl w:val="1"/>
          <w:numId w:val="16"/>
        </w:numPr>
        <w:spacing w:before="120" w:after="120"/>
        <w:ind w:left="1080"/>
        <w:jc w:val="both"/>
      </w:pPr>
      <w:r>
        <w:t>If so, how does your continuity plan address economic loss?</w:t>
      </w:r>
    </w:p>
    <w:p w14:paraId="373B557A" w14:textId="7CB9C345" w:rsidR="00704A9A" w:rsidRDefault="008C65D8" w:rsidP="00865421">
      <w:pPr>
        <w:pStyle w:val="ListBullet"/>
        <w:numPr>
          <w:ilvl w:val="1"/>
          <w:numId w:val="16"/>
        </w:numPr>
        <w:spacing w:before="120" w:after="120"/>
        <w:ind w:left="1080"/>
        <w:jc w:val="both"/>
      </w:pPr>
      <w:r>
        <w:t>Does your organization’s insurance cover losses to collateral industries?</w:t>
      </w:r>
    </w:p>
    <w:p w14:paraId="7A4B02EE" w14:textId="2C5E7835" w:rsidR="00704A9A" w:rsidRDefault="00704A9A" w:rsidP="00865421">
      <w:pPr>
        <w:pStyle w:val="ListBullet"/>
        <w:numPr>
          <w:ilvl w:val="0"/>
          <w:numId w:val="16"/>
        </w:numPr>
        <w:spacing w:before="120" w:after="120"/>
        <w:ind w:left="360"/>
        <w:jc w:val="both"/>
      </w:pPr>
      <w:r>
        <w:t xml:space="preserve">Does your organization have a media plan? If so, how </w:t>
      </w:r>
      <w:r w:rsidR="009910B9">
        <w:t>does your organization</w:t>
      </w:r>
      <w:r>
        <w:t xml:space="preserve"> coordinate and implement</w:t>
      </w:r>
      <w:r w:rsidR="009910B9">
        <w:t xml:space="preserve"> it</w:t>
      </w:r>
      <w:r>
        <w:t xml:space="preserve"> with other stakeholder</w:t>
      </w:r>
      <w:r w:rsidR="008C65D8">
        <w:t>’s</w:t>
      </w:r>
      <w:r>
        <w:t xml:space="preserve"> organizations?</w:t>
      </w:r>
    </w:p>
    <w:p w14:paraId="2ABC6DF5" w14:textId="3F364C8A" w:rsidR="00704A9A" w:rsidRDefault="00704A9A" w:rsidP="00865421">
      <w:pPr>
        <w:pStyle w:val="ListBullet"/>
        <w:numPr>
          <w:ilvl w:val="0"/>
          <w:numId w:val="16"/>
        </w:numPr>
        <w:spacing w:before="120" w:after="120"/>
        <w:ind w:left="360"/>
        <w:jc w:val="both"/>
      </w:pPr>
      <w:bookmarkStart w:id="2" w:name="_Hlk38270731"/>
      <w:r>
        <w:t xml:space="preserve">What would </w:t>
      </w:r>
      <w:r w:rsidRPr="00611CFE">
        <w:rPr>
          <w:highlight w:val="yellow"/>
        </w:rPr>
        <w:t>[</w:t>
      </w:r>
      <w:r w:rsidRPr="0023477B">
        <w:rPr>
          <w:highlight w:val="yellow"/>
        </w:rPr>
        <w:t>Insert Ranch</w:t>
      </w:r>
      <w:r>
        <w:rPr>
          <w:highlight w:val="yellow"/>
        </w:rPr>
        <w:t xml:space="preserve"> </w:t>
      </w:r>
      <w:r w:rsidRPr="0023477B">
        <w:rPr>
          <w:highlight w:val="yellow"/>
        </w:rPr>
        <w:t>/</w:t>
      </w:r>
      <w:r>
        <w:rPr>
          <w:highlight w:val="yellow"/>
        </w:rPr>
        <w:t xml:space="preserve"> </w:t>
      </w:r>
      <w:r w:rsidRPr="0023477B">
        <w:rPr>
          <w:highlight w:val="yellow"/>
        </w:rPr>
        <w:t>Farm</w:t>
      </w:r>
      <w:r>
        <w:rPr>
          <w:highlight w:val="yellow"/>
        </w:rPr>
        <w:t xml:space="preserve"> </w:t>
      </w:r>
      <w:r w:rsidRPr="0023477B">
        <w:rPr>
          <w:highlight w:val="yellow"/>
        </w:rPr>
        <w:t>/</w:t>
      </w:r>
      <w:r>
        <w:rPr>
          <w:highlight w:val="yellow"/>
        </w:rPr>
        <w:t xml:space="preserve"> </w:t>
      </w:r>
      <w:r w:rsidRPr="0023477B">
        <w:rPr>
          <w:highlight w:val="yellow"/>
        </w:rPr>
        <w:t>Feedlot facility]</w:t>
      </w:r>
      <w:r>
        <w:t xml:space="preserve"> need to do to convince the public and patrons </w:t>
      </w:r>
      <w:bookmarkEnd w:id="2"/>
      <w:r>
        <w:t xml:space="preserve">that the food supply is safe </w:t>
      </w:r>
      <w:r w:rsidR="00A428BE">
        <w:t>for consumption</w:t>
      </w:r>
      <w:r>
        <w:t>?</w:t>
      </w:r>
    </w:p>
    <w:p w14:paraId="19D30F79" w14:textId="0F84A8AE" w:rsidR="00704A9A" w:rsidRDefault="00704A9A" w:rsidP="00865421">
      <w:pPr>
        <w:pStyle w:val="ListBullet"/>
        <w:numPr>
          <w:ilvl w:val="0"/>
          <w:numId w:val="16"/>
        </w:numPr>
        <w:spacing w:before="120" w:after="120"/>
        <w:ind w:left="360"/>
        <w:jc w:val="both"/>
      </w:pPr>
      <w:r>
        <w:t xml:space="preserve">What would </w:t>
      </w:r>
      <w:r w:rsidRPr="00611CFE">
        <w:rPr>
          <w:highlight w:val="yellow"/>
        </w:rPr>
        <w:t>[</w:t>
      </w:r>
      <w:r w:rsidRPr="0023477B">
        <w:rPr>
          <w:highlight w:val="yellow"/>
        </w:rPr>
        <w:t>Insert Ranch</w:t>
      </w:r>
      <w:r>
        <w:rPr>
          <w:highlight w:val="yellow"/>
        </w:rPr>
        <w:t xml:space="preserve"> </w:t>
      </w:r>
      <w:r w:rsidRPr="0023477B">
        <w:rPr>
          <w:highlight w:val="yellow"/>
        </w:rPr>
        <w:t>/</w:t>
      </w:r>
      <w:r>
        <w:rPr>
          <w:highlight w:val="yellow"/>
        </w:rPr>
        <w:t xml:space="preserve"> </w:t>
      </w:r>
      <w:r w:rsidRPr="0023477B">
        <w:rPr>
          <w:highlight w:val="yellow"/>
        </w:rPr>
        <w:t>Farm</w:t>
      </w:r>
      <w:r>
        <w:rPr>
          <w:highlight w:val="yellow"/>
        </w:rPr>
        <w:t xml:space="preserve"> </w:t>
      </w:r>
      <w:r w:rsidRPr="0023477B">
        <w:rPr>
          <w:highlight w:val="yellow"/>
        </w:rPr>
        <w:t>/</w:t>
      </w:r>
      <w:r>
        <w:rPr>
          <w:highlight w:val="yellow"/>
        </w:rPr>
        <w:t xml:space="preserve"> </w:t>
      </w:r>
      <w:r w:rsidRPr="0023477B">
        <w:rPr>
          <w:highlight w:val="yellow"/>
        </w:rPr>
        <w:t>Feedlot facility]</w:t>
      </w:r>
      <w:r>
        <w:t xml:space="preserve"> need to do to convince the public and patrons that</w:t>
      </w:r>
      <w:r w:rsidR="008C65D8">
        <w:t xml:space="preserve"> </w:t>
      </w:r>
      <w:r w:rsidR="00B8583E">
        <w:t xml:space="preserve">you are </w:t>
      </w:r>
      <w:r>
        <w:t>prepared and trained to thwart a similar attack?</w:t>
      </w:r>
    </w:p>
    <w:p w14:paraId="55CD9BE6" w14:textId="76405232" w:rsidR="00143EB4" w:rsidRDefault="00143EB4" w:rsidP="0082642E">
      <w:pPr>
        <w:pStyle w:val="ListBullet"/>
        <w:numPr>
          <w:ilvl w:val="1"/>
          <w:numId w:val="16"/>
        </w:numPr>
        <w:spacing w:before="120" w:after="120"/>
        <w:ind w:left="1080"/>
        <w:jc w:val="both"/>
      </w:pPr>
      <w:r>
        <w:t>How does your organization communicate your preparation and planning to the public?</w:t>
      </w:r>
    </w:p>
    <w:p w14:paraId="6C5BC6A8" w14:textId="77777777" w:rsidR="00F86079" w:rsidRPr="0082642E" w:rsidRDefault="00F86079" w:rsidP="0082642E">
      <w:pPr>
        <w:pStyle w:val="ListBullet"/>
        <w:numPr>
          <w:ilvl w:val="1"/>
          <w:numId w:val="16"/>
        </w:numPr>
        <w:spacing w:before="120" w:after="120"/>
        <w:ind w:left="1080"/>
        <w:jc w:val="both"/>
        <w:rPr>
          <w:rFonts w:cs="Times New Roman"/>
        </w:rPr>
        <w:sectPr w:rsidR="00F86079" w:rsidRPr="0082642E" w:rsidSect="00EA0318">
          <w:footerReference w:type="default" r:id="rId24"/>
          <w:pgSz w:w="12240" w:h="15840"/>
          <w:pgMar w:top="1440" w:right="1440" w:bottom="1440" w:left="1440" w:header="576" w:footer="576" w:gutter="0"/>
          <w:cols w:space="720"/>
          <w:docGrid w:linePitch="360"/>
        </w:sectPr>
      </w:pPr>
    </w:p>
    <w:p w14:paraId="5C569E31" w14:textId="03FE189D" w:rsidR="00711B7E" w:rsidRDefault="00711B7E" w:rsidP="0082642E">
      <w:pPr>
        <w:pStyle w:val="ListNumber"/>
        <w:numPr>
          <w:ilvl w:val="0"/>
          <w:numId w:val="0"/>
        </w:numPr>
        <w:spacing w:before="120" w:after="120"/>
        <w:jc w:val="center"/>
        <w:rPr>
          <w:rFonts w:cs="Times New Roman"/>
        </w:rPr>
        <w:sectPr w:rsidR="00711B7E" w:rsidSect="0082642E">
          <w:pgSz w:w="12240" w:h="15840"/>
          <w:pgMar w:top="1440" w:right="1440" w:bottom="1440" w:left="1440" w:header="576" w:footer="576" w:gutter="0"/>
          <w:cols w:space="720"/>
          <w:vAlign w:val="center"/>
          <w:docGrid w:linePitch="360"/>
        </w:sectPr>
      </w:pPr>
      <w:r>
        <w:rPr>
          <w:rFonts w:cs="Times New Roman"/>
        </w:rPr>
        <w:lastRenderedPageBreak/>
        <w:t xml:space="preserve">This page </w:t>
      </w:r>
      <w:r w:rsidR="001D0401">
        <w:rPr>
          <w:rFonts w:cs="Times New Roman"/>
        </w:rPr>
        <w:t>is intentionally</w:t>
      </w:r>
      <w:r>
        <w:rPr>
          <w:rFonts w:cs="Times New Roman"/>
        </w:rPr>
        <w:t xml:space="preserve"> left blank</w:t>
      </w:r>
      <w:r w:rsidR="001D0401">
        <w:rPr>
          <w:rFonts w:cs="Times New Roman"/>
        </w:rPr>
        <w:t>.</w:t>
      </w: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77777777" w:rsidR="00BC6EAC" w:rsidRPr="003035EC" w:rsidRDefault="00BC6EAC" w:rsidP="00CC0562">
            <w:pPr>
              <w:spacing w:before="60" w:after="60"/>
              <w:jc w:val="center"/>
              <w:rPr>
                <w:rFonts w:ascii="Arial" w:hAnsi="Arial" w:cs="Arial"/>
                <w:b/>
                <w:color w:val="FFFFFF"/>
                <w:szCs w:val="21"/>
              </w:rPr>
            </w:pPr>
            <w:r w:rsidRPr="003035EC">
              <w:rPr>
                <w:rFonts w:ascii="Arial" w:hAnsi="Arial" w:cs="Arial"/>
                <w:b/>
                <w:color w:val="FFFFFF"/>
                <w:szCs w:val="21"/>
              </w:rPr>
              <w:t>Participating Organizations</w:t>
            </w:r>
          </w:p>
        </w:tc>
      </w:tr>
      <w:tr w:rsidR="00BC6EAC" w:rsidRPr="003035EC" w14:paraId="4C69396E" w14:textId="77777777" w:rsidTr="001E3C26">
        <w:trPr>
          <w:cantSplit/>
          <w:jc w:val="center"/>
        </w:trPr>
        <w:tc>
          <w:tcPr>
            <w:tcW w:w="9330" w:type="dxa"/>
            <w:shd w:val="clear" w:color="auto" w:fill="BFBFBF"/>
          </w:tcPr>
          <w:p w14:paraId="11ED01C2" w14:textId="77777777" w:rsidR="00BC6EAC" w:rsidRPr="003035EC" w:rsidRDefault="00BC6EAC" w:rsidP="001E3C26">
            <w:pPr>
              <w:spacing w:before="60" w:after="60"/>
              <w:jc w:val="both"/>
              <w:rPr>
                <w:rFonts w:ascii="Arial" w:hAnsi="Arial" w:cs="Arial"/>
                <w:b/>
                <w:szCs w:val="21"/>
              </w:rPr>
            </w:pPr>
            <w:r w:rsidRPr="003035EC">
              <w:rPr>
                <w:rFonts w:ascii="Arial" w:hAnsi="Arial" w:cs="Arial"/>
                <w:b/>
                <w:szCs w:val="21"/>
              </w:rPr>
              <w:t>Private Sector</w:t>
            </w:r>
          </w:p>
        </w:tc>
      </w:tr>
      <w:tr w:rsidR="00BC6EAC" w:rsidRPr="003035EC" w14:paraId="05BF39A8" w14:textId="77777777" w:rsidTr="001E3C26">
        <w:trPr>
          <w:cantSplit/>
          <w:jc w:val="center"/>
        </w:trPr>
        <w:tc>
          <w:tcPr>
            <w:tcW w:w="9330" w:type="dxa"/>
            <w:shd w:val="clear" w:color="auto" w:fill="auto"/>
          </w:tcPr>
          <w:p w14:paraId="7BCD1583" w14:textId="77777777"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[Private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r w:rsidR="00BC6EAC" w:rsidRPr="003035EC" w14:paraId="680C37AE" w14:textId="77777777" w:rsidTr="001E3C26">
        <w:trPr>
          <w:cantSplit/>
          <w:jc w:val="center"/>
        </w:trPr>
        <w:tc>
          <w:tcPr>
            <w:tcW w:w="9330" w:type="dxa"/>
            <w:shd w:val="clear" w:color="auto" w:fill="BFBFBF"/>
          </w:tcPr>
          <w:p w14:paraId="7659A497" w14:textId="20438FBD" w:rsidR="00BC6EAC" w:rsidRPr="003035EC" w:rsidRDefault="00D05CA7" w:rsidP="001E3C26">
            <w:pPr>
              <w:spacing w:before="60" w:after="60"/>
              <w:jc w:val="both"/>
              <w:rPr>
                <w:rFonts w:ascii="Arial" w:hAnsi="Arial" w:cs="Arial"/>
                <w:b/>
                <w:szCs w:val="21"/>
              </w:rPr>
            </w:pPr>
            <w:r>
              <w:rPr>
                <w:rFonts w:ascii="Arial" w:hAnsi="Arial" w:cs="Arial"/>
                <w:b/>
                <w:szCs w:val="21"/>
              </w:rPr>
              <w:t>Local</w:t>
            </w:r>
          </w:p>
        </w:tc>
      </w:tr>
      <w:tr w:rsidR="00BC6EAC" w:rsidRPr="003035EC" w14:paraId="7F6D8290" w14:textId="77777777" w:rsidTr="001E3C26">
        <w:trPr>
          <w:cantSplit/>
          <w:jc w:val="center"/>
        </w:trPr>
        <w:tc>
          <w:tcPr>
            <w:tcW w:w="9330" w:type="dxa"/>
          </w:tcPr>
          <w:p w14:paraId="37C0EDBF" w14:textId="5AEE069F"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w:t>
            </w:r>
            <w:r w:rsidR="0060000A">
              <w:rPr>
                <w:rFonts w:ascii="Arial" w:hAnsi="Arial" w:cs="Arial"/>
                <w:szCs w:val="21"/>
                <w:highlight w:val="yellow"/>
              </w:rPr>
              <w:t>Local</w:t>
            </w:r>
            <w:r w:rsidR="0060000A" w:rsidRPr="003035EC">
              <w:rPr>
                <w:rFonts w:ascii="Arial" w:hAnsi="Arial" w:cs="Arial"/>
                <w:szCs w:val="21"/>
                <w:highlight w:val="yellow"/>
              </w:rPr>
              <w:t xml:space="preserve"> </w:t>
            </w:r>
            <w:r w:rsidRPr="003035EC">
              <w:rPr>
                <w:rFonts w:ascii="Arial" w:hAnsi="Arial" w:cs="Arial"/>
                <w:szCs w:val="21"/>
                <w:highlight w:val="yellow"/>
              </w:rPr>
              <w:t>Participants]</w:t>
            </w:r>
          </w:p>
        </w:tc>
      </w:tr>
      <w:tr w:rsidR="00BC6EAC" w:rsidRPr="003035EC" w14:paraId="7B9ABB56" w14:textId="77777777" w:rsidTr="001E3C26">
        <w:trPr>
          <w:cantSplit/>
          <w:jc w:val="center"/>
        </w:trPr>
        <w:tc>
          <w:tcPr>
            <w:tcW w:w="9330" w:type="dxa"/>
            <w:shd w:val="clear" w:color="auto" w:fill="F2F2F2"/>
          </w:tcPr>
          <w:p w14:paraId="2736C7C6" w14:textId="77777777" w:rsidR="00BC6EAC" w:rsidRPr="003035EC" w:rsidRDefault="00BC6EAC" w:rsidP="001E3C26">
            <w:pPr>
              <w:spacing w:before="60" w:after="60"/>
              <w:jc w:val="both"/>
              <w:rPr>
                <w:rFonts w:ascii="Arial" w:hAnsi="Arial" w:cs="Arial"/>
                <w:szCs w:val="21"/>
              </w:rPr>
            </w:pPr>
          </w:p>
        </w:tc>
      </w:tr>
      <w:tr w:rsidR="00BC6EAC" w:rsidRPr="003035EC" w14:paraId="17D49BD3" w14:textId="77777777" w:rsidTr="001E3C26">
        <w:trPr>
          <w:cantSplit/>
          <w:jc w:val="center"/>
        </w:trPr>
        <w:tc>
          <w:tcPr>
            <w:tcW w:w="9330" w:type="dxa"/>
          </w:tcPr>
          <w:p w14:paraId="7A11CC39" w14:textId="77777777" w:rsidR="00BC6EAC" w:rsidRPr="003035EC" w:rsidRDefault="00BC6EAC" w:rsidP="001E3C26">
            <w:pPr>
              <w:spacing w:before="60" w:after="60"/>
              <w:jc w:val="both"/>
              <w:rPr>
                <w:rFonts w:ascii="Arial" w:hAnsi="Arial" w:cs="Arial"/>
                <w:szCs w:val="21"/>
              </w:rPr>
            </w:pPr>
          </w:p>
        </w:tc>
      </w:tr>
      <w:tr w:rsidR="00BC6EAC" w:rsidRPr="003035EC" w14:paraId="5F2A46DE" w14:textId="77777777" w:rsidTr="001E3C26">
        <w:trPr>
          <w:cantSplit/>
          <w:jc w:val="center"/>
        </w:trPr>
        <w:tc>
          <w:tcPr>
            <w:tcW w:w="9330" w:type="dxa"/>
            <w:shd w:val="clear" w:color="auto" w:fill="BFBFBF"/>
          </w:tcPr>
          <w:p w14:paraId="526A9D88" w14:textId="77777777" w:rsidR="00BC6EAC" w:rsidRPr="003035EC" w:rsidRDefault="00BC6EAC" w:rsidP="001E3C26">
            <w:pPr>
              <w:spacing w:before="60" w:after="60"/>
              <w:jc w:val="both"/>
              <w:rPr>
                <w:rFonts w:ascii="Arial" w:hAnsi="Arial" w:cs="Arial"/>
                <w:szCs w:val="21"/>
              </w:rPr>
            </w:pPr>
            <w:r w:rsidRPr="003035EC">
              <w:rPr>
                <w:rFonts w:ascii="Arial" w:hAnsi="Arial" w:cs="Arial"/>
                <w:b/>
                <w:szCs w:val="21"/>
              </w:rPr>
              <w:t>State</w:t>
            </w:r>
          </w:p>
        </w:tc>
      </w:tr>
      <w:tr w:rsidR="00BC6EAC" w:rsidRPr="003035EC" w14:paraId="7C081F82" w14:textId="77777777" w:rsidTr="001E3C26">
        <w:trPr>
          <w:cantSplit/>
          <w:jc w:val="center"/>
        </w:trPr>
        <w:tc>
          <w:tcPr>
            <w:tcW w:w="9330" w:type="dxa"/>
          </w:tcPr>
          <w:p w14:paraId="73ED9208" w14:textId="77777777"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[State Participants]</w:t>
            </w:r>
          </w:p>
        </w:tc>
      </w:tr>
      <w:tr w:rsidR="00BC6EAC" w:rsidRPr="003035EC" w14:paraId="4AA8D11F" w14:textId="77777777" w:rsidTr="001E3C26">
        <w:trPr>
          <w:cantSplit/>
          <w:jc w:val="center"/>
        </w:trPr>
        <w:tc>
          <w:tcPr>
            <w:tcW w:w="9330" w:type="dxa"/>
            <w:shd w:val="clear" w:color="auto" w:fill="F2F2F2"/>
          </w:tcPr>
          <w:p w14:paraId="5EADBFED" w14:textId="77777777" w:rsidR="00BC6EAC" w:rsidRPr="003035EC" w:rsidRDefault="00BC6EAC" w:rsidP="001E3C26">
            <w:pPr>
              <w:spacing w:before="60" w:after="60"/>
              <w:jc w:val="both"/>
              <w:rPr>
                <w:rFonts w:ascii="Arial" w:hAnsi="Arial" w:cs="Arial"/>
                <w:szCs w:val="21"/>
              </w:rPr>
            </w:pPr>
          </w:p>
        </w:tc>
      </w:tr>
      <w:tr w:rsidR="00BC6EAC" w:rsidRPr="003035EC" w14:paraId="393E91B2" w14:textId="77777777" w:rsidTr="001E3C26">
        <w:trPr>
          <w:cantSplit/>
          <w:jc w:val="center"/>
        </w:trPr>
        <w:tc>
          <w:tcPr>
            <w:tcW w:w="9330" w:type="dxa"/>
          </w:tcPr>
          <w:p w14:paraId="496B6CED" w14:textId="77777777" w:rsidR="00BC6EAC" w:rsidRPr="003035EC" w:rsidRDefault="00BC6EAC" w:rsidP="001E3C26">
            <w:pPr>
              <w:spacing w:before="60" w:after="60"/>
              <w:jc w:val="both"/>
              <w:rPr>
                <w:rFonts w:ascii="Arial" w:hAnsi="Arial" w:cs="Arial"/>
                <w:szCs w:val="21"/>
              </w:rPr>
            </w:pPr>
          </w:p>
        </w:tc>
      </w:tr>
      <w:tr w:rsidR="00BC6EAC" w:rsidRPr="003035EC" w14:paraId="27701A57" w14:textId="77777777" w:rsidTr="001E3C26">
        <w:trPr>
          <w:cantSplit/>
          <w:jc w:val="center"/>
        </w:trPr>
        <w:tc>
          <w:tcPr>
            <w:tcW w:w="9330" w:type="dxa"/>
            <w:shd w:val="clear" w:color="auto" w:fill="BFBFBF"/>
          </w:tcPr>
          <w:p w14:paraId="30682C16" w14:textId="7880EE1B" w:rsidR="00BC6EAC" w:rsidRPr="003035EC" w:rsidRDefault="00D05CA7" w:rsidP="001E3C26">
            <w:pPr>
              <w:spacing w:before="60" w:after="60"/>
              <w:jc w:val="both"/>
              <w:rPr>
                <w:rFonts w:ascii="Arial" w:hAnsi="Arial" w:cs="Arial"/>
                <w:szCs w:val="21"/>
                <w:highlight w:val="yellow"/>
              </w:rPr>
            </w:pPr>
            <w:r>
              <w:rPr>
                <w:rFonts w:ascii="Arial" w:hAnsi="Arial" w:cs="Arial"/>
                <w:b/>
                <w:szCs w:val="21"/>
              </w:rPr>
              <w:t>Federal</w:t>
            </w:r>
          </w:p>
        </w:tc>
      </w:tr>
      <w:tr w:rsidR="00BC6EAC" w:rsidRPr="003035EC" w14:paraId="6943010B" w14:textId="77777777" w:rsidTr="001E3C26">
        <w:trPr>
          <w:cantSplit/>
          <w:jc w:val="center"/>
        </w:trPr>
        <w:tc>
          <w:tcPr>
            <w:tcW w:w="9330" w:type="dxa"/>
          </w:tcPr>
          <w:p w14:paraId="12AF46FD" w14:textId="053B74AD"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w:t>
            </w:r>
            <w:r w:rsidR="0060000A">
              <w:rPr>
                <w:rFonts w:ascii="Arial" w:hAnsi="Arial" w:cs="Arial"/>
                <w:szCs w:val="21"/>
                <w:highlight w:val="yellow"/>
              </w:rPr>
              <w:t xml:space="preserve">Federal </w:t>
            </w:r>
            <w:r w:rsidRPr="003035EC">
              <w:rPr>
                <w:rFonts w:ascii="Arial" w:hAnsi="Arial" w:cs="Arial"/>
                <w:szCs w:val="21"/>
                <w:highlight w:val="yellow"/>
              </w:rPr>
              <w:t>participants]</w:t>
            </w:r>
          </w:p>
        </w:tc>
      </w:tr>
      <w:tr w:rsidR="00BC6EAC" w:rsidRPr="003035EC" w14:paraId="76C87FB1" w14:textId="77777777" w:rsidTr="001E3C26">
        <w:trPr>
          <w:cantSplit/>
          <w:jc w:val="center"/>
        </w:trPr>
        <w:tc>
          <w:tcPr>
            <w:tcW w:w="9330" w:type="dxa"/>
            <w:shd w:val="clear" w:color="auto" w:fill="F2F2F2"/>
          </w:tcPr>
          <w:p w14:paraId="4A8BF87C" w14:textId="77777777" w:rsidR="00BC6EAC" w:rsidRPr="003035EC" w:rsidRDefault="00BC6EAC" w:rsidP="001E3C26">
            <w:pPr>
              <w:spacing w:before="60" w:after="60"/>
              <w:jc w:val="both"/>
              <w:rPr>
                <w:rFonts w:ascii="Arial" w:hAnsi="Arial" w:cs="Arial"/>
                <w:szCs w:val="21"/>
              </w:rPr>
            </w:pPr>
          </w:p>
        </w:tc>
      </w:tr>
      <w:tr w:rsidR="00BC6EAC" w:rsidRPr="003035EC" w14:paraId="5CD156C0" w14:textId="77777777" w:rsidTr="001E3C26">
        <w:trPr>
          <w:cantSplit/>
          <w:jc w:val="center"/>
        </w:trPr>
        <w:tc>
          <w:tcPr>
            <w:tcW w:w="9330" w:type="dxa"/>
          </w:tcPr>
          <w:p w14:paraId="04D7908E" w14:textId="77777777" w:rsidR="00BC6EAC" w:rsidRPr="003035EC" w:rsidRDefault="00BC6EAC" w:rsidP="001E3C26">
            <w:pPr>
              <w:spacing w:before="60" w:after="60"/>
              <w:jc w:val="both"/>
              <w:rPr>
                <w:rFonts w:ascii="Arial" w:hAnsi="Arial" w:cs="Arial"/>
                <w:szCs w:val="21"/>
              </w:rPr>
            </w:pPr>
          </w:p>
        </w:tc>
      </w:tr>
      <w:tr w:rsidR="00BC6EAC" w:rsidRPr="003035EC" w14:paraId="3E6BD361" w14:textId="77777777" w:rsidTr="001E3C26">
        <w:trPr>
          <w:cantSplit/>
          <w:jc w:val="center"/>
        </w:trPr>
        <w:tc>
          <w:tcPr>
            <w:tcW w:w="9330" w:type="dxa"/>
            <w:shd w:val="clear" w:color="auto" w:fill="BFBFBF"/>
          </w:tcPr>
          <w:p w14:paraId="65F9E24F" w14:textId="77777777" w:rsidR="00BC6EAC" w:rsidRPr="003035EC" w:rsidRDefault="00BC6EAC" w:rsidP="001E3C26">
            <w:pPr>
              <w:spacing w:before="60" w:after="60"/>
              <w:jc w:val="both"/>
              <w:rPr>
                <w:rFonts w:ascii="Arial" w:hAnsi="Arial" w:cs="Arial"/>
                <w:b/>
                <w:szCs w:val="21"/>
                <w:highlight w:val="yellow"/>
              </w:rPr>
            </w:pPr>
            <w:r w:rsidRPr="003035EC">
              <w:rPr>
                <w:rFonts w:ascii="Arial" w:hAnsi="Arial" w:cs="Arial"/>
                <w:b/>
                <w:szCs w:val="21"/>
              </w:rPr>
              <w:t>Other</w:t>
            </w:r>
          </w:p>
        </w:tc>
      </w:tr>
      <w:tr w:rsidR="00BC6EAC" w:rsidRPr="003035EC" w14:paraId="10694454" w14:textId="77777777" w:rsidTr="001E3C26">
        <w:trPr>
          <w:cantSplit/>
          <w:jc w:val="center"/>
        </w:trPr>
        <w:tc>
          <w:tcPr>
            <w:tcW w:w="9330" w:type="dxa"/>
          </w:tcPr>
          <w:p w14:paraId="4999128B" w14:textId="77777777"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[Insert additional participants]</w:t>
            </w:r>
          </w:p>
        </w:tc>
      </w:tr>
      <w:tr w:rsidR="00BC6EAC" w:rsidRPr="003035EC" w14:paraId="093574E8" w14:textId="77777777" w:rsidTr="001E3C26">
        <w:trPr>
          <w:cantSplit/>
          <w:jc w:val="center"/>
        </w:trPr>
        <w:tc>
          <w:tcPr>
            <w:tcW w:w="9330" w:type="dxa"/>
            <w:shd w:val="clear" w:color="auto" w:fill="F2F2F2"/>
          </w:tcPr>
          <w:p w14:paraId="316EF839" w14:textId="77777777" w:rsidR="00BC6EAC" w:rsidRPr="003035EC" w:rsidRDefault="00BC6EAC" w:rsidP="001E3C26">
            <w:pPr>
              <w:spacing w:before="60" w:after="60"/>
              <w:jc w:val="both"/>
              <w:rPr>
                <w:rFonts w:ascii="Arial" w:hAnsi="Arial" w:cs="Arial"/>
                <w:szCs w:val="21"/>
              </w:rPr>
            </w:pPr>
          </w:p>
        </w:tc>
      </w:tr>
      <w:tr w:rsidR="00BC6EAC" w:rsidRPr="003035EC" w14:paraId="462C81F3" w14:textId="77777777" w:rsidTr="001E3C26">
        <w:trPr>
          <w:cantSplit/>
          <w:jc w:val="center"/>
        </w:trPr>
        <w:tc>
          <w:tcPr>
            <w:tcW w:w="9330" w:type="dxa"/>
          </w:tcPr>
          <w:p w14:paraId="62D2A5B8" w14:textId="77777777" w:rsidR="00BC6EAC" w:rsidRPr="003035EC" w:rsidRDefault="00BC6EAC" w:rsidP="001E3C26">
            <w:pPr>
              <w:spacing w:before="60" w:after="60"/>
              <w:jc w:val="both"/>
              <w:rPr>
                <w:rFonts w:ascii="Arial" w:hAnsi="Arial" w:cs="Arial"/>
                <w:szCs w:val="21"/>
              </w:rPr>
            </w:pPr>
          </w:p>
        </w:tc>
      </w:tr>
    </w:tbl>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5"/>
          <w:pgSz w:w="12240" w:h="15840"/>
          <w:pgMar w:top="1440" w:right="1440" w:bottom="1440" w:left="1440" w:header="576" w:footer="576" w:gutter="0"/>
          <w:pgNumType w:start="1" w:chapStyle="1"/>
          <w:cols w:space="720"/>
          <w:docGrid w:linePitch="360"/>
        </w:sectPr>
      </w:pPr>
    </w:p>
    <w:p w14:paraId="3EB9B654" w14:textId="193367AD" w:rsidR="002F2115" w:rsidRPr="008F1A11" w:rsidRDefault="008F1A11" w:rsidP="0082642E">
      <w:pPr>
        <w:pStyle w:val="Heading1"/>
        <w:spacing w:before="120" w:after="120"/>
        <w:rPr>
          <w:rFonts w:ascii="Times New Roman" w:hAnsi="Times New Roman" w:cs="Arial"/>
          <w:b w:val="0"/>
          <w:bCs/>
          <w:smallCaps w:val="0"/>
          <w:color w:val="auto"/>
          <w:sz w:val="24"/>
          <w:szCs w:val="24"/>
        </w:rPr>
        <w:sectPr w:rsidR="002F2115" w:rsidRPr="008F1A11" w:rsidSect="004826EE">
          <w:footerReference w:type="default" r:id="rId26"/>
          <w:pgSz w:w="12240" w:h="15840"/>
          <w:pgMar w:top="1440" w:right="1440" w:bottom="1440" w:left="1440" w:header="576" w:footer="576" w:gutter="0"/>
          <w:pgNumType w:chapStyle="4"/>
          <w:cols w:space="720"/>
          <w:vAlign w:val="center"/>
          <w:docGrid w:linePitch="360"/>
        </w:sectPr>
      </w:pPr>
      <w:r w:rsidRPr="008F1A11">
        <w:rPr>
          <w:rFonts w:ascii="Times New Roman" w:hAnsi="Times New Roman"/>
          <w:b w:val="0"/>
          <w:bCs/>
          <w:smallCaps w:val="0"/>
          <w:color w:val="auto"/>
          <w:sz w:val="24"/>
          <w:szCs w:val="24"/>
        </w:rPr>
        <w:lastRenderedPageBreak/>
        <w:t>This page was intentionally left blank</w:t>
      </w:r>
      <w:r w:rsidRPr="008F1A11">
        <w:rPr>
          <w:rFonts w:ascii="Times New Roman" w:hAnsi="Times New Roman" w:cs="Arial"/>
          <w:b w:val="0"/>
          <w:bCs/>
          <w:smallCaps w:val="0"/>
          <w:color w:val="auto"/>
          <w:sz w:val="24"/>
          <w:szCs w:val="24"/>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7"/>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1D0401" w:rsidRPr="00896A40" w14:paraId="632DCC36" w14:textId="77777777" w:rsidTr="00896A40">
        <w:trPr>
          <w:cantSplit/>
        </w:trPr>
        <w:tc>
          <w:tcPr>
            <w:tcW w:w="1615" w:type="dxa"/>
            <w:shd w:val="clear" w:color="auto" w:fill="FFFFFF" w:themeFill="background1"/>
          </w:tcPr>
          <w:p w14:paraId="7D31D701" w14:textId="3FEA8CC6" w:rsidR="001D0401" w:rsidRPr="000832C3" w:rsidRDefault="001D0401" w:rsidP="001D0401">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0EC14ECD" w:rsidR="001D0401" w:rsidRPr="000832C3" w:rsidRDefault="001D0401" w:rsidP="001D0401">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CC0562" w:rsidRPr="00896A40" w14:paraId="26B417CA" w14:textId="77777777" w:rsidTr="00896A40">
        <w:trPr>
          <w:cantSplit/>
        </w:trPr>
        <w:tc>
          <w:tcPr>
            <w:tcW w:w="1615" w:type="dxa"/>
            <w:shd w:val="clear" w:color="auto" w:fill="FFFFFF" w:themeFill="background1"/>
          </w:tcPr>
          <w:p w14:paraId="4A188EB5" w14:textId="0AFF7956" w:rsidR="00CC0562" w:rsidRDefault="00CC05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2B2788B3" w14:textId="4984EDAB" w:rsidR="00CC0562" w:rsidRDefault="00CC05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1D0401" w:rsidRPr="00896A40" w14:paraId="06398D86" w14:textId="77777777" w:rsidTr="00896A40">
        <w:trPr>
          <w:cantSplit/>
        </w:trPr>
        <w:tc>
          <w:tcPr>
            <w:tcW w:w="1615" w:type="dxa"/>
            <w:shd w:val="clear" w:color="auto" w:fill="FFFFFF" w:themeFill="background1"/>
          </w:tcPr>
          <w:p w14:paraId="09169CB2" w14:textId="467105E8" w:rsidR="001D0401" w:rsidRDefault="001D0401" w:rsidP="001D0401">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4385FCA1" w14:textId="6B0CEF3F" w:rsidR="001D0401" w:rsidRDefault="001D0401" w:rsidP="001D0401">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865421" w:rsidRPr="00896A40" w14:paraId="379161D4" w14:textId="77777777" w:rsidTr="00896A40">
        <w:trPr>
          <w:cantSplit/>
        </w:trPr>
        <w:tc>
          <w:tcPr>
            <w:tcW w:w="1615" w:type="dxa"/>
            <w:shd w:val="clear" w:color="auto" w:fill="FFFFFF" w:themeFill="background1"/>
          </w:tcPr>
          <w:p w14:paraId="45F557F1" w14:textId="7C29F213" w:rsidR="00865421" w:rsidRPr="000832C3" w:rsidRDefault="0086542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703B8CB1" w14:textId="6878D622" w:rsidR="00865421" w:rsidRPr="000832C3" w:rsidRDefault="008654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865421" w:rsidRPr="00896A40" w14:paraId="49488FD5" w14:textId="77777777" w:rsidTr="00896A40">
        <w:trPr>
          <w:cantSplit/>
        </w:trPr>
        <w:tc>
          <w:tcPr>
            <w:tcW w:w="1615" w:type="dxa"/>
            <w:shd w:val="clear" w:color="auto" w:fill="FFFFFF" w:themeFill="background1"/>
          </w:tcPr>
          <w:p w14:paraId="469B1CE3" w14:textId="6EF7FEE9" w:rsidR="00865421" w:rsidRPr="000832C3" w:rsidRDefault="0086542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FMD</w:t>
            </w:r>
          </w:p>
        </w:tc>
        <w:tc>
          <w:tcPr>
            <w:tcW w:w="7735" w:type="dxa"/>
            <w:shd w:val="clear" w:color="auto" w:fill="FFFFFF" w:themeFill="background1"/>
          </w:tcPr>
          <w:p w14:paraId="47B015FE" w14:textId="31335C8E" w:rsidR="00865421" w:rsidRPr="000832C3" w:rsidRDefault="008654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Food</w:t>
            </w:r>
            <w:r w:rsidR="001D0401">
              <w:rPr>
                <w:rFonts w:ascii="Times New Roman" w:hAnsi="Times New Roman" w:cs="Times New Roman"/>
                <w:sz w:val="24"/>
                <w:szCs w:val="24"/>
              </w:rPr>
              <w:t>-</w:t>
            </w:r>
            <w:r>
              <w:rPr>
                <w:rFonts w:ascii="Times New Roman" w:hAnsi="Times New Roman" w:cs="Times New Roman"/>
                <w:sz w:val="24"/>
                <w:szCs w:val="24"/>
              </w:rPr>
              <w:t>and</w:t>
            </w:r>
            <w:r w:rsidR="001D0401">
              <w:rPr>
                <w:rFonts w:ascii="Times New Roman" w:hAnsi="Times New Roman" w:cs="Times New Roman"/>
                <w:sz w:val="24"/>
                <w:szCs w:val="24"/>
              </w:rPr>
              <w:t>-</w:t>
            </w:r>
            <w:r>
              <w:rPr>
                <w:rFonts w:ascii="Times New Roman" w:hAnsi="Times New Roman" w:cs="Times New Roman"/>
                <w:sz w:val="24"/>
                <w:szCs w:val="24"/>
              </w:rPr>
              <w:t>Mouth Disease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865421" w:rsidRPr="00896A40" w14:paraId="689C1EB6" w14:textId="77777777" w:rsidTr="00896A40">
        <w:trPr>
          <w:cantSplit/>
        </w:trPr>
        <w:tc>
          <w:tcPr>
            <w:tcW w:w="1615" w:type="dxa"/>
            <w:shd w:val="clear" w:color="auto" w:fill="FFFFFF" w:themeFill="background1"/>
          </w:tcPr>
          <w:p w14:paraId="77D6F1C7" w14:textId="11B519BD" w:rsidR="00865421" w:rsidRDefault="0086542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JTTF</w:t>
            </w:r>
          </w:p>
        </w:tc>
        <w:tc>
          <w:tcPr>
            <w:tcW w:w="7735" w:type="dxa"/>
            <w:shd w:val="clear" w:color="auto" w:fill="FFFFFF" w:themeFill="background1"/>
          </w:tcPr>
          <w:p w14:paraId="0C064BF1" w14:textId="4F7BF86C" w:rsidR="00865421" w:rsidRDefault="008654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Terrorism Task Force</w:t>
            </w:r>
          </w:p>
        </w:tc>
      </w:tr>
      <w:tr w:rsidR="00865421" w:rsidRPr="00896A40" w14:paraId="4528BA47" w14:textId="77777777" w:rsidTr="00896A40">
        <w:trPr>
          <w:cantSplit/>
        </w:trPr>
        <w:tc>
          <w:tcPr>
            <w:tcW w:w="1615" w:type="dxa"/>
            <w:shd w:val="clear" w:color="auto" w:fill="FFFFFF" w:themeFill="background1"/>
          </w:tcPr>
          <w:p w14:paraId="227E2DE5" w14:textId="359512BC" w:rsidR="00865421" w:rsidRDefault="0086542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5DB35DF7" w14:textId="37BD0D33" w:rsidR="00865421" w:rsidRDefault="008654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865421" w:rsidRPr="00896A40" w14:paraId="6C39B7C6" w14:textId="77777777" w:rsidTr="00896A40">
        <w:trPr>
          <w:cantSplit/>
        </w:trPr>
        <w:tc>
          <w:tcPr>
            <w:tcW w:w="1615" w:type="dxa"/>
            <w:shd w:val="clear" w:color="auto" w:fill="FFFFFF" w:themeFill="background1"/>
          </w:tcPr>
          <w:p w14:paraId="74B8B586" w14:textId="637B3D28" w:rsidR="00865421" w:rsidRDefault="0086542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6D18D1E9" w14:textId="5D4F2B4B" w:rsidR="00865421" w:rsidRDefault="008654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865421" w:rsidRPr="00896A40" w14:paraId="529ADAAC" w14:textId="77777777" w:rsidTr="00896A40">
        <w:trPr>
          <w:cantSplit/>
        </w:trPr>
        <w:tc>
          <w:tcPr>
            <w:tcW w:w="1615" w:type="dxa"/>
            <w:shd w:val="clear" w:color="auto" w:fill="FFFFFF" w:themeFill="background1"/>
          </w:tcPr>
          <w:p w14:paraId="791C4C23" w14:textId="2D6B9FB9" w:rsidR="00865421" w:rsidRDefault="0086542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4DA1C8A2" w14:textId="0E0CA1BA" w:rsidR="00865421" w:rsidRDefault="008654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865421" w:rsidRPr="00896A40" w14:paraId="410CB4FB" w14:textId="77777777" w:rsidTr="00896A40">
        <w:trPr>
          <w:cantSplit/>
        </w:trPr>
        <w:tc>
          <w:tcPr>
            <w:tcW w:w="1615" w:type="dxa"/>
            <w:shd w:val="clear" w:color="auto" w:fill="FFFFFF" w:themeFill="background1"/>
          </w:tcPr>
          <w:p w14:paraId="1740D4B8" w14:textId="50564CBD" w:rsidR="00865421" w:rsidRDefault="0086542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SAR</w:t>
            </w:r>
          </w:p>
        </w:tc>
        <w:tc>
          <w:tcPr>
            <w:tcW w:w="7735" w:type="dxa"/>
            <w:shd w:val="clear" w:color="auto" w:fill="FFFFFF" w:themeFill="background1"/>
          </w:tcPr>
          <w:p w14:paraId="2D2D61C6" w14:textId="050CA3C0" w:rsidR="00865421" w:rsidRDefault="008654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865421" w:rsidRPr="00896A40" w14:paraId="0DD01E1B" w14:textId="77777777" w:rsidTr="0091497F">
        <w:trPr>
          <w:cantSplit/>
        </w:trPr>
        <w:tc>
          <w:tcPr>
            <w:tcW w:w="1615" w:type="dxa"/>
            <w:shd w:val="clear" w:color="auto" w:fill="auto"/>
          </w:tcPr>
          <w:p w14:paraId="0C73AE7A" w14:textId="26574A9A" w:rsidR="00865421" w:rsidRPr="000832C3" w:rsidRDefault="0086542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4CF92A14" w14:textId="46CD37B0" w:rsidR="00865421" w:rsidRPr="000832C3" w:rsidRDefault="008654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865421" w:rsidRPr="00896A40" w14:paraId="18999C29" w14:textId="77777777" w:rsidTr="004F03DB">
        <w:trPr>
          <w:cantSplit/>
        </w:trPr>
        <w:tc>
          <w:tcPr>
            <w:tcW w:w="1615" w:type="dxa"/>
            <w:shd w:val="clear" w:color="auto" w:fill="FFFFFF" w:themeFill="background1"/>
          </w:tcPr>
          <w:p w14:paraId="425E7F1C" w14:textId="77777777" w:rsidR="00865421" w:rsidRPr="000832C3" w:rsidRDefault="00865421" w:rsidP="004F03DB">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3E3F2C77" w14:textId="77777777" w:rsidR="00865421" w:rsidRPr="000832C3" w:rsidRDefault="00865421" w:rsidP="004F03DB">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865421" w:rsidRPr="00896A40" w14:paraId="12415543" w14:textId="77777777" w:rsidTr="0091497F">
        <w:trPr>
          <w:cantSplit/>
        </w:trPr>
        <w:tc>
          <w:tcPr>
            <w:tcW w:w="1615" w:type="dxa"/>
            <w:shd w:val="clear" w:color="auto" w:fill="auto"/>
          </w:tcPr>
          <w:p w14:paraId="4F98633D" w14:textId="6AA19EB9" w:rsidR="00865421" w:rsidRPr="000832C3" w:rsidRDefault="0086542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UA</w:t>
            </w:r>
          </w:p>
        </w:tc>
        <w:tc>
          <w:tcPr>
            <w:tcW w:w="7735" w:type="dxa"/>
            <w:shd w:val="clear" w:color="auto" w:fill="auto"/>
          </w:tcPr>
          <w:p w14:paraId="2423F381" w14:textId="3798BE58" w:rsidR="00865421" w:rsidRPr="000832C3" w:rsidRDefault="0086542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Universal Adversary</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8"/>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anchor distT="0" distB="0" distL="114300" distR="114300" simplePos="0" relativeHeight="251661312" behindDoc="0" locked="0" layoutInCell="1" allowOverlap="1" wp14:anchorId="5E3CA0B5" wp14:editId="56EE2116">
            <wp:simplePos x="0" y="0"/>
            <wp:positionH relativeFrom="margin">
              <wp:posOffset>0</wp:posOffset>
            </wp:positionH>
            <wp:positionV relativeFrom="margin">
              <wp:posOffset>247015</wp:posOffset>
            </wp:positionV>
            <wp:extent cx="5943600" cy="5943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anchor>
        </w:drawing>
      </w:r>
    </w:p>
    <w:sectPr w:rsidR="00FE4856" w:rsidRPr="000F5BBF" w:rsidSect="00752C52">
      <w:footerReference w:type="default" r:id="rId30"/>
      <w:pgSz w:w="12240" w:h="15840"/>
      <w:pgMar w:top="1440" w:right="1440" w:bottom="1440" w:left="1440" w:header="576" w:footer="576" w:gutter="0"/>
      <w:pgNumType w:chapStyle="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8385" w14:textId="77777777" w:rsidR="00947928" w:rsidRDefault="00947928" w:rsidP="00E1502C">
      <w:pPr>
        <w:spacing w:after="0" w:line="240" w:lineRule="auto"/>
      </w:pPr>
      <w:r>
        <w:separator/>
      </w:r>
    </w:p>
  </w:endnote>
  <w:endnote w:type="continuationSeparator" w:id="0">
    <w:p w14:paraId="519BB7FE" w14:textId="77777777" w:rsidR="00947928" w:rsidRDefault="00947928"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947928" w:rsidRPr="00B01021" w:rsidRDefault="00947928"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947928" w:rsidRPr="00B01021" w:rsidRDefault="00947928"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15257BB7" w:rsidR="00947928" w:rsidRDefault="00947928" w:rsidP="00A4177E">
    <w:pPr>
      <w:pStyle w:val="Header"/>
      <w:pBdr>
        <w:top w:val="single" w:sz="4" w:space="1" w:color="005288"/>
      </w:pBdr>
      <w:jc w:val="right"/>
      <w:rPr>
        <w:rStyle w:val="PageNumber"/>
        <w:color w:val="005288"/>
      </w:rPr>
    </w:pP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947928" w:rsidRPr="007E265D" w:rsidRDefault="00947928"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70A59CBC" w:rsidR="00947928" w:rsidRDefault="00947928" w:rsidP="00693BFA">
    <w:pPr>
      <w:pStyle w:val="Header"/>
      <w:pBdr>
        <w:top w:val="single" w:sz="4" w:space="1" w:color="005288"/>
      </w:pBdr>
      <w:jc w:val="right"/>
      <w:rPr>
        <w:rStyle w:val="PageNumber"/>
        <w:color w:val="005288"/>
      </w:rPr>
    </w:pP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947928" w:rsidRPr="007E265D" w:rsidRDefault="00947928"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4091463B" w:rsidR="00947928" w:rsidRDefault="00947928" w:rsidP="00693BFA">
    <w:pPr>
      <w:pStyle w:val="Header"/>
      <w:pBdr>
        <w:top w:val="single" w:sz="4" w:space="1" w:color="005288"/>
      </w:pBdr>
      <w:jc w:val="right"/>
      <w:rPr>
        <w:rStyle w:val="PageNumber"/>
        <w:color w:val="005288"/>
      </w:rPr>
    </w:pP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947928" w:rsidRPr="007E265D" w:rsidRDefault="00947928"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3791684F" w:rsidR="00947928" w:rsidRPr="007E265D" w:rsidRDefault="00947928" w:rsidP="0091497F">
    <w:pPr>
      <w:pStyle w:val="Header"/>
      <w:pBdr>
        <w:top w:val="single" w:sz="4" w:space="1" w:color="005288"/>
      </w:pBdr>
      <w:jc w:val="right"/>
      <w:rPr>
        <w:rStyle w:val="PageNumber"/>
        <w:color w:val="005288"/>
      </w:rPr>
    </w:pP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947928" w:rsidRPr="007E265D" w:rsidRDefault="00947928"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483FDB2B" w:rsidR="00947928" w:rsidRPr="007E265D" w:rsidRDefault="00947928" w:rsidP="00752C52">
    <w:pPr>
      <w:pStyle w:val="Header"/>
      <w:pBdr>
        <w:top w:val="single" w:sz="4" w:space="1" w:color="005288"/>
      </w:pBdr>
      <w:jc w:val="right"/>
      <w:rPr>
        <w:rStyle w:val="PageNumber"/>
        <w:color w:val="005288"/>
      </w:rPr>
    </w:pP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947928" w:rsidRPr="007E265D" w:rsidRDefault="00947928"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947928" w:rsidRPr="00C5461A" w:rsidRDefault="00947928"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3C9612B9" w:rsidR="00947928" w:rsidRDefault="00947928" w:rsidP="00877017">
    <w:pPr>
      <w:pStyle w:val="Header"/>
      <w:pBdr>
        <w:top w:val="single" w:sz="4" w:space="1" w:color="005288"/>
      </w:pBdr>
      <w:rPr>
        <w:rStyle w:val="PageNumber"/>
        <w:color w:val="005288"/>
      </w:rPr>
    </w:pPr>
    <w:r w:rsidRPr="003D65DC">
      <w:rPr>
        <w:rStyle w:val="PageNumber"/>
        <w:color w:val="005288"/>
        <w:highlight w:val="yellow"/>
      </w:rPr>
      <w:t>[Sponsor Organization]</w:t>
    </w:r>
    <w:r w:rsidRPr="007E265D">
      <w:rPr>
        <w:rStyle w:val="PageNumber"/>
        <w:color w:val="005288"/>
      </w:rPr>
      <w:t xml:space="preserve"> </w:t>
    </w:r>
  </w:p>
  <w:p w14:paraId="5CD3E849" w14:textId="48B0A5D9" w:rsidR="00947928" w:rsidRPr="00AC041E" w:rsidRDefault="00947928"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02D7E902" w:rsidR="00947928" w:rsidRPr="007E265D" w:rsidRDefault="00947928" w:rsidP="00845079">
    <w:pPr>
      <w:pStyle w:val="Header"/>
      <w:pBdr>
        <w:top w:val="single" w:sz="4" w:space="1" w:color="005288"/>
      </w:pBdr>
      <w:rPr>
        <w:rStyle w:val="PageNumber"/>
        <w:color w:val="005288"/>
      </w:rPr>
    </w:pP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947928" w:rsidRPr="007E265D" w:rsidRDefault="00947928"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C8FF2C2" w:rsidR="00947928" w:rsidRPr="007E265D" w:rsidRDefault="00947928" w:rsidP="00385F85">
    <w:pPr>
      <w:pStyle w:val="Header"/>
      <w:pBdr>
        <w:top w:val="single" w:sz="4" w:space="1" w:color="005288"/>
      </w:pBdr>
      <w:rPr>
        <w:rStyle w:val="PageNumber"/>
        <w:color w:val="005288"/>
      </w:rPr>
    </w:pP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947928" w:rsidRPr="007E265D" w:rsidRDefault="00947928"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23F6EAF5" w:rsidR="00947928" w:rsidRPr="007E265D" w:rsidRDefault="00947928" w:rsidP="00CF607C">
    <w:pPr>
      <w:pStyle w:val="Header"/>
      <w:pBdr>
        <w:top w:val="single" w:sz="4" w:space="1" w:color="005288"/>
      </w:pBdr>
      <w:jc w:val="right"/>
      <w:rPr>
        <w:rStyle w:val="PageNumber"/>
        <w:color w:val="005288"/>
      </w:rPr>
    </w:pP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947928" w:rsidRPr="007E265D" w:rsidRDefault="00947928"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7D6EEA31" w:rsidR="00947928" w:rsidRDefault="00947928" w:rsidP="00DE1516">
    <w:pPr>
      <w:pStyle w:val="Header"/>
      <w:pBdr>
        <w:top w:val="single" w:sz="8" w:space="1" w:color="000080"/>
      </w:pBdr>
      <w:rPr>
        <w:rStyle w:val="PageNumber"/>
        <w:color w:val="005288"/>
      </w:rPr>
    </w:pP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w:t>
    </w:r>
  </w:p>
  <w:p w14:paraId="231B56B5" w14:textId="453346B7" w:rsidR="00947928" w:rsidRPr="00DE1516" w:rsidRDefault="00947928" w:rsidP="00A04EA7">
    <w:pPr>
      <w:pStyle w:val="Header"/>
      <w:pBdr>
        <w:top w:val="single" w:sz="8" w:space="1" w:color="000080"/>
      </w:pBdr>
      <w:jc w:val="right"/>
      <w:rPr>
        <w:rStyle w:val="PageNumber"/>
        <w:color w:val="005288"/>
      </w:rPr>
    </w:pPr>
    <w:r>
      <w:rPr>
        <w:rStyle w:val="PageNumber"/>
        <w:color w:val="005288"/>
      </w:rPr>
      <w:t>Information Sharing</w:t>
    </w:r>
  </w:p>
  <w:p w14:paraId="4F46F911" w14:textId="310FBA40" w:rsidR="00947928" w:rsidRPr="001A1314" w:rsidRDefault="00947928"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2006C04C" w:rsidR="00947928" w:rsidRPr="00EA0318" w:rsidRDefault="00947928" w:rsidP="00EA0318">
    <w:pPr>
      <w:pStyle w:val="Header"/>
      <w:pBdr>
        <w:top w:val="single" w:sz="8" w:space="1" w:color="000080"/>
      </w:pBdr>
      <w:rPr>
        <w:rStyle w:val="PageNumber"/>
        <w:color w:val="005288"/>
      </w:rPr>
    </w:pP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Outbreak</w:t>
    </w:r>
  </w:p>
  <w:p w14:paraId="0AB06E2C" w14:textId="2108DB9D" w:rsidR="00947928" w:rsidRPr="001A1314" w:rsidRDefault="0094792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5DA4F09C" w:rsidR="00947928" w:rsidRPr="00EA0318" w:rsidRDefault="00947928" w:rsidP="00EA0318">
    <w:pPr>
      <w:pStyle w:val="Header"/>
      <w:pBdr>
        <w:top w:val="single" w:sz="8" w:space="1" w:color="000080"/>
      </w:pBdr>
      <w:rPr>
        <w:rStyle w:val="PageNumber"/>
        <w:color w:val="005288"/>
      </w:rPr>
    </w:pP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033A1B5D" w14:textId="09C0BC38" w:rsidR="00947928" w:rsidRPr="001A1314" w:rsidRDefault="0094792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788D" w14:textId="77777777" w:rsidR="00947928" w:rsidRDefault="00947928" w:rsidP="00E1502C">
      <w:pPr>
        <w:spacing w:after="0" w:line="240" w:lineRule="auto"/>
      </w:pPr>
      <w:r>
        <w:separator/>
      </w:r>
    </w:p>
  </w:footnote>
  <w:footnote w:type="continuationSeparator" w:id="0">
    <w:p w14:paraId="741617B3" w14:textId="77777777" w:rsidR="00947928" w:rsidRDefault="00947928"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947928" w:rsidRDefault="00947928" w:rsidP="00F554E0">
    <w:pPr>
      <w:pStyle w:val="Header"/>
    </w:pPr>
    <w:r>
      <w:rPr>
        <w:noProof/>
      </w:rPr>
      <w:drawing>
        <wp:anchor distT="0" distB="0" distL="114300" distR="114300" simplePos="0" relativeHeight="251659264" behindDoc="0" locked="0" layoutInCell="1" allowOverlap="1" wp14:anchorId="14F5AA18" wp14:editId="1F750ADC">
          <wp:simplePos x="0" y="0"/>
          <wp:positionH relativeFrom="column">
            <wp:posOffset>-119380</wp:posOffset>
          </wp:positionH>
          <wp:positionV relativeFrom="paragraph">
            <wp:posOffset>-174692</wp:posOffset>
          </wp:positionV>
          <wp:extent cx="579120" cy="572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947928" w:rsidRDefault="00947928"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947928" w:rsidRDefault="00947928">
    <w:pPr>
      <w:pStyle w:val="Header"/>
    </w:pPr>
    <w:r>
      <w:rPr>
        <w:noProof/>
      </w:rPr>
      <w:drawing>
        <wp:anchor distT="0" distB="0" distL="114300" distR="114300" simplePos="0" relativeHeight="251662336" behindDoc="0" locked="0" layoutInCell="1" allowOverlap="1" wp14:anchorId="157BB11B" wp14:editId="1E5F02D4">
          <wp:simplePos x="0" y="0"/>
          <wp:positionH relativeFrom="column">
            <wp:posOffset>28575</wp:posOffset>
          </wp:positionH>
          <wp:positionV relativeFrom="paragraph">
            <wp:posOffset>0</wp:posOffset>
          </wp:positionV>
          <wp:extent cx="576072" cy="5760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722" w14:textId="79FE7A19" w:rsidR="00947928" w:rsidRPr="00821EAC" w:rsidRDefault="00947928" w:rsidP="001D6776">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048A022E">
          <wp:simplePos x="0" y="0"/>
          <wp:positionH relativeFrom="column">
            <wp:posOffset>-9525</wp:posOffset>
          </wp:positionH>
          <wp:positionV relativeFrom="paragraph">
            <wp:posOffset>-7620</wp:posOffset>
          </wp:positionV>
          <wp:extent cx="572770" cy="579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p>
  <w:p w14:paraId="39A67EE3" w14:textId="4C0463AC" w:rsidR="00947928" w:rsidRDefault="00947928" w:rsidP="001D6776">
    <w:pPr>
      <w:pStyle w:val="Header"/>
      <w:jc w:val="right"/>
      <w:rPr>
        <w:color w:val="005288"/>
      </w:rPr>
    </w:pPr>
    <w:r>
      <w:rPr>
        <w:color w:val="005288"/>
      </w:rPr>
      <w:t>CISA Tabletop Exercise Package (CTEP)</w:t>
    </w:r>
  </w:p>
  <w:p w14:paraId="5F70A183" w14:textId="5496731D" w:rsidR="00947928" w:rsidRPr="00F5338D" w:rsidRDefault="00947928" w:rsidP="001D6776">
    <w:pPr>
      <w:pStyle w:val="Header"/>
      <w:jc w:val="right"/>
      <w:rPr>
        <w:color w:val="005288"/>
      </w:rPr>
    </w:pPr>
    <w:r>
      <w:rPr>
        <w:color w:val="005288"/>
      </w:rPr>
      <w:t>Food and Agriculture Supply Tabletop Exercise</w:t>
    </w:r>
  </w:p>
  <w:p w14:paraId="435E9265" w14:textId="77777777" w:rsidR="00947928" w:rsidRPr="00830538" w:rsidRDefault="00947928"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947928" w:rsidRDefault="00947928"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58AF" w14:textId="1646CF15" w:rsidR="00947928" w:rsidRPr="00821EAC" w:rsidRDefault="00947928" w:rsidP="004E076D">
    <w:pPr>
      <w:pStyle w:val="Header"/>
      <w:jc w:val="right"/>
      <w:rPr>
        <w:color w:val="005288"/>
      </w:rPr>
    </w:pPr>
    <w:r>
      <w:rPr>
        <w:noProof/>
      </w:rPr>
      <w:drawing>
        <wp:anchor distT="0" distB="0" distL="114300" distR="114300" simplePos="0" relativeHeight="251658240" behindDoc="0" locked="0" layoutInCell="1" allowOverlap="1" wp14:anchorId="34588BAC" wp14:editId="3E7B619A">
          <wp:simplePos x="0" y="0"/>
          <wp:positionH relativeFrom="margin">
            <wp:posOffset>54610</wp:posOffset>
          </wp:positionH>
          <wp:positionV relativeFrom="paragraph">
            <wp:posOffset>-5080</wp:posOffset>
          </wp:positionV>
          <wp:extent cx="576072" cy="5760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p>
  <w:p w14:paraId="1B8219E0" w14:textId="79C56F77" w:rsidR="00947928" w:rsidRDefault="00947928" w:rsidP="004E076D">
    <w:pPr>
      <w:pStyle w:val="Header"/>
      <w:jc w:val="right"/>
      <w:rPr>
        <w:color w:val="005288"/>
      </w:rPr>
    </w:pPr>
    <w:r>
      <w:rPr>
        <w:color w:val="005288"/>
      </w:rPr>
      <w:t>CISA Tabletop Exercise Package (CTEP)</w:t>
    </w:r>
  </w:p>
  <w:p w14:paraId="26522477" w14:textId="047F3924" w:rsidR="00947928" w:rsidRPr="00F5338D" w:rsidRDefault="00947928" w:rsidP="004E076D">
    <w:pPr>
      <w:pStyle w:val="Header"/>
      <w:jc w:val="right"/>
      <w:rPr>
        <w:color w:val="005288"/>
      </w:rPr>
    </w:pPr>
    <w:r>
      <w:rPr>
        <w:color w:val="005288"/>
      </w:rPr>
      <w:t>Food and Agriculture Supply Tabletop Exercise</w:t>
    </w:r>
  </w:p>
  <w:p w14:paraId="69277A38" w14:textId="77777777" w:rsidR="00947928" w:rsidRPr="00830538" w:rsidRDefault="00947928"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2"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3" w15:restartNumberingAfterBreak="0">
    <w:nsid w:val="040971C2"/>
    <w:multiLevelType w:val="hybridMultilevel"/>
    <w:tmpl w:val="F16A1D5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F0A96"/>
    <w:multiLevelType w:val="hybridMultilevel"/>
    <w:tmpl w:val="9FE0DB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66250D"/>
    <w:multiLevelType w:val="hybridMultilevel"/>
    <w:tmpl w:val="7C58DEEA"/>
    <w:lvl w:ilvl="0" w:tplc="C268C2A2">
      <w:start w:val="1"/>
      <w:numFmt w:val="decimal"/>
      <w:lvlText w:val="%1."/>
      <w:lvlJc w:val="left"/>
      <w:pPr>
        <w:ind w:left="360" w:hanging="360"/>
      </w:pPr>
      <w:rPr>
        <w:rFonts w:ascii="Times New Roman" w:eastAsia="Times New Roman" w:hAnsi="Times New Roman" w:cs="Times New Roman" w:hint="default"/>
        <w:b w:val="0"/>
        <w:color w:val="auto"/>
        <w:sz w:val="24"/>
        <w:szCs w:val="24"/>
      </w:rPr>
    </w:lvl>
    <w:lvl w:ilvl="1" w:tplc="0AA6BC14">
      <w:start w:val="1"/>
      <w:numFmt w:val="lowerLetter"/>
      <w:lvlText w:val="%2."/>
      <w:lvlJc w:val="left"/>
      <w:pPr>
        <w:ind w:left="810" w:hanging="360"/>
      </w:pPr>
      <w:rPr>
        <w:b w:val="0"/>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5163E08"/>
    <w:multiLevelType w:val="hybridMultilevel"/>
    <w:tmpl w:val="C388E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172AC"/>
    <w:multiLevelType w:val="hybridMultilevel"/>
    <w:tmpl w:val="ED904B74"/>
    <w:lvl w:ilvl="0" w:tplc="11AA2738">
      <w:start w:val="1"/>
      <w:numFmt w:val="decimal"/>
      <w:lvlText w:val="%1."/>
      <w:lvlJc w:val="left"/>
      <w:pPr>
        <w:ind w:left="0" w:hanging="360"/>
      </w:pPr>
      <w:rPr>
        <w:b w:val="0"/>
        <w:color w:val="auto"/>
        <w:sz w:val="24"/>
        <w:szCs w:val="24"/>
      </w:rPr>
    </w:lvl>
    <w:lvl w:ilvl="1" w:tplc="EED61E20">
      <w:start w:val="1"/>
      <w:numFmt w:val="lowerLetter"/>
      <w:lvlText w:val="%2."/>
      <w:lvlJc w:val="left"/>
      <w:pPr>
        <w:ind w:left="84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0230B"/>
    <w:multiLevelType w:val="hybridMultilevel"/>
    <w:tmpl w:val="ED904B74"/>
    <w:lvl w:ilvl="0" w:tplc="11AA2738">
      <w:start w:val="1"/>
      <w:numFmt w:val="decimal"/>
      <w:lvlText w:val="%1."/>
      <w:lvlJc w:val="left"/>
      <w:pPr>
        <w:ind w:left="0" w:hanging="360"/>
      </w:pPr>
      <w:rPr>
        <w:b w:val="0"/>
        <w:color w:val="auto"/>
        <w:sz w:val="24"/>
        <w:szCs w:val="24"/>
      </w:rPr>
    </w:lvl>
    <w:lvl w:ilvl="1" w:tplc="EED61E20">
      <w:start w:val="1"/>
      <w:numFmt w:val="lowerLetter"/>
      <w:lvlText w:val="%2."/>
      <w:lvlJc w:val="left"/>
      <w:pPr>
        <w:ind w:left="84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FA7124"/>
    <w:multiLevelType w:val="hybridMultilevel"/>
    <w:tmpl w:val="DF541CF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3468D"/>
    <w:multiLevelType w:val="hybridMultilevel"/>
    <w:tmpl w:val="35508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04B5D"/>
    <w:multiLevelType w:val="hybridMultilevel"/>
    <w:tmpl w:val="39DC34F8"/>
    <w:lvl w:ilvl="0" w:tplc="DF123ABC">
      <w:start w:val="1"/>
      <w:numFmt w:val="decimal"/>
      <w:lvlText w:val="%1."/>
      <w:lvlJc w:val="left"/>
      <w:pPr>
        <w:tabs>
          <w:tab w:val="num" w:pos="360"/>
        </w:tabs>
        <w:ind w:left="360" w:hanging="360"/>
      </w:pPr>
      <w:rPr>
        <w:rFonts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12"/>
  </w:num>
  <w:num w:numId="6">
    <w:abstractNumId w:val="4"/>
  </w:num>
  <w:num w:numId="7">
    <w:abstractNumId w:val="10"/>
  </w:num>
  <w:num w:numId="8">
    <w:abstractNumId w:val="15"/>
  </w:num>
  <w:num w:numId="9">
    <w:abstractNumId w:val="14"/>
  </w:num>
  <w:num w:numId="10">
    <w:abstractNumId w:val="13"/>
  </w:num>
  <w:num w:numId="11">
    <w:abstractNumId w:val="7"/>
  </w:num>
  <w:num w:numId="12">
    <w:abstractNumId w:val="3"/>
  </w:num>
  <w:num w:numId="13">
    <w:abstractNumId w:val="8"/>
  </w:num>
  <w:num w:numId="14">
    <w:abstractNumId w:val="5"/>
  </w:num>
  <w:num w:numId="15">
    <w:abstractNumId w:val="9"/>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5C3"/>
    <w:rsid w:val="00006BFE"/>
    <w:rsid w:val="0001019B"/>
    <w:rsid w:val="00012D2C"/>
    <w:rsid w:val="000213E9"/>
    <w:rsid w:val="0002167C"/>
    <w:rsid w:val="000252B3"/>
    <w:rsid w:val="00030B66"/>
    <w:rsid w:val="00032D07"/>
    <w:rsid w:val="00034AAD"/>
    <w:rsid w:val="00037252"/>
    <w:rsid w:val="000500E4"/>
    <w:rsid w:val="0006738C"/>
    <w:rsid w:val="00073527"/>
    <w:rsid w:val="00081CB5"/>
    <w:rsid w:val="000832C3"/>
    <w:rsid w:val="000873F5"/>
    <w:rsid w:val="00093A30"/>
    <w:rsid w:val="00093A93"/>
    <w:rsid w:val="00095AFD"/>
    <w:rsid w:val="00095CF1"/>
    <w:rsid w:val="000969D7"/>
    <w:rsid w:val="00096E49"/>
    <w:rsid w:val="000A48D2"/>
    <w:rsid w:val="000B0024"/>
    <w:rsid w:val="000B289F"/>
    <w:rsid w:val="000B64B9"/>
    <w:rsid w:val="000D1B71"/>
    <w:rsid w:val="000E341B"/>
    <w:rsid w:val="000E5295"/>
    <w:rsid w:val="000F0A6F"/>
    <w:rsid w:val="000F1593"/>
    <w:rsid w:val="000F2CE7"/>
    <w:rsid w:val="000F5658"/>
    <w:rsid w:val="000F5BBF"/>
    <w:rsid w:val="00100774"/>
    <w:rsid w:val="001129F9"/>
    <w:rsid w:val="00124660"/>
    <w:rsid w:val="00132095"/>
    <w:rsid w:val="00143EB4"/>
    <w:rsid w:val="0014680E"/>
    <w:rsid w:val="00147A95"/>
    <w:rsid w:val="00181FB1"/>
    <w:rsid w:val="00182C94"/>
    <w:rsid w:val="00196410"/>
    <w:rsid w:val="001A096A"/>
    <w:rsid w:val="001A1314"/>
    <w:rsid w:val="001A1691"/>
    <w:rsid w:val="001A3B5D"/>
    <w:rsid w:val="001A57F6"/>
    <w:rsid w:val="001B04C3"/>
    <w:rsid w:val="001B112D"/>
    <w:rsid w:val="001B27A8"/>
    <w:rsid w:val="001B6189"/>
    <w:rsid w:val="001B670F"/>
    <w:rsid w:val="001C11CF"/>
    <w:rsid w:val="001C3C7C"/>
    <w:rsid w:val="001C5012"/>
    <w:rsid w:val="001D0401"/>
    <w:rsid w:val="001D2018"/>
    <w:rsid w:val="001D6776"/>
    <w:rsid w:val="001D699A"/>
    <w:rsid w:val="001E1546"/>
    <w:rsid w:val="001E3AC8"/>
    <w:rsid w:val="001E3C26"/>
    <w:rsid w:val="001F08C2"/>
    <w:rsid w:val="001F26AE"/>
    <w:rsid w:val="001F31BF"/>
    <w:rsid w:val="00200766"/>
    <w:rsid w:val="00206CF0"/>
    <w:rsid w:val="00207CA2"/>
    <w:rsid w:val="00207D92"/>
    <w:rsid w:val="00215060"/>
    <w:rsid w:val="00220938"/>
    <w:rsid w:val="00221D22"/>
    <w:rsid w:val="0022395D"/>
    <w:rsid w:val="002346BE"/>
    <w:rsid w:val="00234B78"/>
    <w:rsid w:val="00243355"/>
    <w:rsid w:val="002437D1"/>
    <w:rsid w:val="00254408"/>
    <w:rsid w:val="002621A8"/>
    <w:rsid w:val="00263C07"/>
    <w:rsid w:val="002752F5"/>
    <w:rsid w:val="002779E7"/>
    <w:rsid w:val="00281ACE"/>
    <w:rsid w:val="002857BB"/>
    <w:rsid w:val="00286EBC"/>
    <w:rsid w:val="002910C3"/>
    <w:rsid w:val="0029148E"/>
    <w:rsid w:val="0029199A"/>
    <w:rsid w:val="002A18E3"/>
    <w:rsid w:val="002A24ED"/>
    <w:rsid w:val="002A28B6"/>
    <w:rsid w:val="002A7EF0"/>
    <w:rsid w:val="002B4459"/>
    <w:rsid w:val="002C07E7"/>
    <w:rsid w:val="002C349E"/>
    <w:rsid w:val="002C4CA4"/>
    <w:rsid w:val="002C50D7"/>
    <w:rsid w:val="002C666C"/>
    <w:rsid w:val="002D5808"/>
    <w:rsid w:val="002D6990"/>
    <w:rsid w:val="002D7A0C"/>
    <w:rsid w:val="002E20A2"/>
    <w:rsid w:val="002F2115"/>
    <w:rsid w:val="002F77B6"/>
    <w:rsid w:val="00300827"/>
    <w:rsid w:val="00302BC0"/>
    <w:rsid w:val="003031C8"/>
    <w:rsid w:val="003035EC"/>
    <w:rsid w:val="003048B8"/>
    <w:rsid w:val="00306E02"/>
    <w:rsid w:val="00307824"/>
    <w:rsid w:val="003110E8"/>
    <w:rsid w:val="0032134D"/>
    <w:rsid w:val="0033028F"/>
    <w:rsid w:val="00335C74"/>
    <w:rsid w:val="003407DF"/>
    <w:rsid w:val="00347A58"/>
    <w:rsid w:val="00360EA0"/>
    <w:rsid w:val="00365732"/>
    <w:rsid w:val="00366E01"/>
    <w:rsid w:val="003706DB"/>
    <w:rsid w:val="00374CE0"/>
    <w:rsid w:val="003751B5"/>
    <w:rsid w:val="00385869"/>
    <w:rsid w:val="00385F85"/>
    <w:rsid w:val="00387199"/>
    <w:rsid w:val="00390622"/>
    <w:rsid w:val="003916E4"/>
    <w:rsid w:val="003952B0"/>
    <w:rsid w:val="003B1934"/>
    <w:rsid w:val="003B1B66"/>
    <w:rsid w:val="003B45B2"/>
    <w:rsid w:val="003C01B0"/>
    <w:rsid w:val="003D65DC"/>
    <w:rsid w:val="003D6881"/>
    <w:rsid w:val="003E0EA6"/>
    <w:rsid w:val="003E2AFB"/>
    <w:rsid w:val="003E3258"/>
    <w:rsid w:val="003E40E4"/>
    <w:rsid w:val="003E486B"/>
    <w:rsid w:val="004005D8"/>
    <w:rsid w:val="0040144F"/>
    <w:rsid w:val="004046C1"/>
    <w:rsid w:val="004069A6"/>
    <w:rsid w:val="00407CD5"/>
    <w:rsid w:val="004201AC"/>
    <w:rsid w:val="00425A24"/>
    <w:rsid w:val="00426DB3"/>
    <w:rsid w:val="004301F0"/>
    <w:rsid w:val="00437DC4"/>
    <w:rsid w:val="00440574"/>
    <w:rsid w:val="00441A63"/>
    <w:rsid w:val="004437FF"/>
    <w:rsid w:val="0044492E"/>
    <w:rsid w:val="004478D7"/>
    <w:rsid w:val="00462959"/>
    <w:rsid w:val="00467EA0"/>
    <w:rsid w:val="00474C6C"/>
    <w:rsid w:val="004753E0"/>
    <w:rsid w:val="004801BC"/>
    <w:rsid w:val="00481601"/>
    <w:rsid w:val="004826EE"/>
    <w:rsid w:val="00484306"/>
    <w:rsid w:val="00485FD2"/>
    <w:rsid w:val="00487A3F"/>
    <w:rsid w:val="00487E2E"/>
    <w:rsid w:val="0049410F"/>
    <w:rsid w:val="004A28FF"/>
    <w:rsid w:val="004B1A2C"/>
    <w:rsid w:val="004B6CDA"/>
    <w:rsid w:val="004C5953"/>
    <w:rsid w:val="004C5F64"/>
    <w:rsid w:val="004C73CD"/>
    <w:rsid w:val="004D61A7"/>
    <w:rsid w:val="004E076D"/>
    <w:rsid w:val="004E219C"/>
    <w:rsid w:val="004F03DB"/>
    <w:rsid w:val="004F510A"/>
    <w:rsid w:val="0052727D"/>
    <w:rsid w:val="005315C2"/>
    <w:rsid w:val="00532994"/>
    <w:rsid w:val="0053606D"/>
    <w:rsid w:val="005456F3"/>
    <w:rsid w:val="00554FD5"/>
    <w:rsid w:val="00557098"/>
    <w:rsid w:val="0056127A"/>
    <w:rsid w:val="00565069"/>
    <w:rsid w:val="00566D34"/>
    <w:rsid w:val="00581D4D"/>
    <w:rsid w:val="005820A4"/>
    <w:rsid w:val="00583FD1"/>
    <w:rsid w:val="005842EB"/>
    <w:rsid w:val="00594D8B"/>
    <w:rsid w:val="005A6674"/>
    <w:rsid w:val="005A6CB3"/>
    <w:rsid w:val="005B25DA"/>
    <w:rsid w:val="005B3FDC"/>
    <w:rsid w:val="005B6B3A"/>
    <w:rsid w:val="005B7BA7"/>
    <w:rsid w:val="005C02FD"/>
    <w:rsid w:val="005C13ED"/>
    <w:rsid w:val="005C28DA"/>
    <w:rsid w:val="005C615F"/>
    <w:rsid w:val="005C7BA8"/>
    <w:rsid w:val="005D2C4C"/>
    <w:rsid w:val="005D6E45"/>
    <w:rsid w:val="005E24C4"/>
    <w:rsid w:val="005E6DA3"/>
    <w:rsid w:val="005F131A"/>
    <w:rsid w:val="005F3A9C"/>
    <w:rsid w:val="005F7E52"/>
    <w:rsid w:val="0060000A"/>
    <w:rsid w:val="006177F8"/>
    <w:rsid w:val="006224F9"/>
    <w:rsid w:val="0062479E"/>
    <w:rsid w:val="006260CB"/>
    <w:rsid w:val="0062656E"/>
    <w:rsid w:val="00631093"/>
    <w:rsid w:val="00633B9C"/>
    <w:rsid w:val="00641195"/>
    <w:rsid w:val="00641B10"/>
    <w:rsid w:val="00643619"/>
    <w:rsid w:val="006507DD"/>
    <w:rsid w:val="00653623"/>
    <w:rsid w:val="00654F70"/>
    <w:rsid w:val="00656825"/>
    <w:rsid w:val="00666916"/>
    <w:rsid w:val="00666AAA"/>
    <w:rsid w:val="00666EF5"/>
    <w:rsid w:val="00675AB8"/>
    <w:rsid w:val="00676527"/>
    <w:rsid w:val="006862C0"/>
    <w:rsid w:val="006874C7"/>
    <w:rsid w:val="006876E2"/>
    <w:rsid w:val="00693273"/>
    <w:rsid w:val="00693BFA"/>
    <w:rsid w:val="00694D2E"/>
    <w:rsid w:val="00695A21"/>
    <w:rsid w:val="006A71BD"/>
    <w:rsid w:val="006B0648"/>
    <w:rsid w:val="006B24B5"/>
    <w:rsid w:val="006B49FE"/>
    <w:rsid w:val="006B4C67"/>
    <w:rsid w:val="006B4EC1"/>
    <w:rsid w:val="006B6037"/>
    <w:rsid w:val="006B6839"/>
    <w:rsid w:val="006C4E6C"/>
    <w:rsid w:val="006D124F"/>
    <w:rsid w:val="006D575D"/>
    <w:rsid w:val="006E13E2"/>
    <w:rsid w:val="006F0DCA"/>
    <w:rsid w:val="006F3BD9"/>
    <w:rsid w:val="006F55C1"/>
    <w:rsid w:val="006F73E9"/>
    <w:rsid w:val="007007CE"/>
    <w:rsid w:val="007017C3"/>
    <w:rsid w:val="00704A9A"/>
    <w:rsid w:val="00710C8D"/>
    <w:rsid w:val="00711B7E"/>
    <w:rsid w:val="007265BE"/>
    <w:rsid w:val="00727E65"/>
    <w:rsid w:val="00734488"/>
    <w:rsid w:val="00744569"/>
    <w:rsid w:val="00752C52"/>
    <w:rsid w:val="0075351E"/>
    <w:rsid w:val="00753E3E"/>
    <w:rsid w:val="00762C25"/>
    <w:rsid w:val="007634D5"/>
    <w:rsid w:val="00767393"/>
    <w:rsid w:val="00767F86"/>
    <w:rsid w:val="007708CF"/>
    <w:rsid w:val="007725CF"/>
    <w:rsid w:val="00773AAE"/>
    <w:rsid w:val="00775829"/>
    <w:rsid w:val="007766BE"/>
    <w:rsid w:val="0077781E"/>
    <w:rsid w:val="00780B23"/>
    <w:rsid w:val="007823BA"/>
    <w:rsid w:val="007911CF"/>
    <w:rsid w:val="007937D9"/>
    <w:rsid w:val="00794C40"/>
    <w:rsid w:val="007A1751"/>
    <w:rsid w:val="007A3F59"/>
    <w:rsid w:val="007A5D06"/>
    <w:rsid w:val="007A7041"/>
    <w:rsid w:val="007B11EE"/>
    <w:rsid w:val="007B2B15"/>
    <w:rsid w:val="007B41E8"/>
    <w:rsid w:val="007B564C"/>
    <w:rsid w:val="007B7383"/>
    <w:rsid w:val="007C20D6"/>
    <w:rsid w:val="007C46B8"/>
    <w:rsid w:val="007C4D45"/>
    <w:rsid w:val="007C6C8B"/>
    <w:rsid w:val="007D2408"/>
    <w:rsid w:val="007D58DE"/>
    <w:rsid w:val="007F2BBC"/>
    <w:rsid w:val="007F3317"/>
    <w:rsid w:val="0080249C"/>
    <w:rsid w:val="00802AD1"/>
    <w:rsid w:val="0080416A"/>
    <w:rsid w:val="00804F57"/>
    <w:rsid w:val="008056D5"/>
    <w:rsid w:val="00805C4C"/>
    <w:rsid w:val="0080650E"/>
    <w:rsid w:val="00807410"/>
    <w:rsid w:val="008163F9"/>
    <w:rsid w:val="00822243"/>
    <w:rsid w:val="0082246B"/>
    <w:rsid w:val="008229E0"/>
    <w:rsid w:val="008235A0"/>
    <w:rsid w:val="0082448A"/>
    <w:rsid w:val="00825E5E"/>
    <w:rsid w:val="0082642E"/>
    <w:rsid w:val="00831764"/>
    <w:rsid w:val="008349C2"/>
    <w:rsid w:val="00836239"/>
    <w:rsid w:val="0084028E"/>
    <w:rsid w:val="00845079"/>
    <w:rsid w:val="00865421"/>
    <w:rsid w:val="008718EC"/>
    <w:rsid w:val="00876CDC"/>
    <w:rsid w:val="00877017"/>
    <w:rsid w:val="008828F2"/>
    <w:rsid w:val="00883BCC"/>
    <w:rsid w:val="00887398"/>
    <w:rsid w:val="00893AD4"/>
    <w:rsid w:val="00893F8E"/>
    <w:rsid w:val="00896A40"/>
    <w:rsid w:val="00897151"/>
    <w:rsid w:val="008A6588"/>
    <w:rsid w:val="008B0948"/>
    <w:rsid w:val="008B70C9"/>
    <w:rsid w:val="008C65D8"/>
    <w:rsid w:val="008D4A73"/>
    <w:rsid w:val="008D7AD5"/>
    <w:rsid w:val="008E3DE2"/>
    <w:rsid w:val="008E6624"/>
    <w:rsid w:val="008F15F0"/>
    <w:rsid w:val="008F1A11"/>
    <w:rsid w:val="008F211C"/>
    <w:rsid w:val="00903A66"/>
    <w:rsid w:val="009044B2"/>
    <w:rsid w:val="009060D0"/>
    <w:rsid w:val="00911722"/>
    <w:rsid w:val="00911CB1"/>
    <w:rsid w:val="009120DB"/>
    <w:rsid w:val="009145C1"/>
    <w:rsid w:val="0091497F"/>
    <w:rsid w:val="0094133E"/>
    <w:rsid w:val="00942A57"/>
    <w:rsid w:val="00942FE5"/>
    <w:rsid w:val="00947928"/>
    <w:rsid w:val="0095031B"/>
    <w:rsid w:val="00953389"/>
    <w:rsid w:val="009720EA"/>
    <w:rsid w:val="009779A0"/>
    <w:rsid w:val="00980A06"/>
    <w:rsid w:val="0098335A"/>
    <w:rsid w:val="00985024"/>
    <w:rsid w:val="00986B70"/>
    <w:rsid w:val="009901C8"/>
    <w:rsid w:val="009910B9"/>
    <w:rsid w:val="00991B6F"/>
    <w:rsid w:val="0099363C"/>
    <w:rsid w:val="009A3948"/>
    <w:rsid w:val="009A3BE7"/>
    <w:rsid w:val="009B17EA"/>
    <w:rsid w:val="009C0341"/>
    <w:rsid w:val="009C2D05"/>
    <w:rsid w:val="009C37C2"/>
    <w:rsid w:val="009E0047"/>
    <w:rsid w:val="009E3042"/>
    <w:rsid w:val="009E310D"/>
    <w:rsid w:val="009E6A86"/>
    <w:rsid w:val="009E79B5"/>
    <w:rsid w:val="009E7E20"/>
    <w:rsid w:val="009F4521"/>
    <w:rsid w:val="009F554C"/>
    <w:rsid w:val="009F6C72"/>
    <w:rsid w:val="009F7A62"/>
    <w:rsid w:val="00A01FEA"/>
    <w:rsid w:val="00A027CC"/>
    <w:rsid w:val="00A04EA7"/>
    <w:rsid w:val="00A0626B"/>
    <w:rsid w:val="00A11EAA"/>
    <w:rsid w:val="00A17B26"/>
    <w:rsid w:val="00A221C3"/>
    <w:rsid w:val="00A26EA1"/>
    <w:rsid w:val="00A27816"/>
    <w:rsid w:val="00A310D2"/>
    <w:rsid w:val="00A405A8"/>
    <w:rsid w:val="00A4177E"/>
    <w:rsid w:val="00A428BE"/>
    <w:rsid w:val="00A43DF1"/>
    <w:rsid w:val="00A46D6A"/>
    <w:rsid w:val="00A524D4"/>
    <w:rsid w:val="00A57C33"/>
    <w:rsid w:val="00A6029A"/>
    <w:rsid w:val="00A62E4D"/>
    <w:rsid w:val="00A6411B"/>
    <w:rsid w:val="00A64980"/>
    <w:rsid w:val="00A6570A"/>
    <w:rsid w:val="00A73972"/>
    <w:rsid w:val="00A80EF4"/>
    <w:rsid w:val="00A91DE2"/>
    <w:rsid w:val="00A97F9A"/>
    <w:rsid w:val="00AA0425"/>
    <w:rsid w:val="00AA2EC7"/>
    <w:rsid w:val="00AA5BD9"/>
    <w:rsid w:val="00AB3412"/>
    <w:rsid w:val="00AB614A"/>
    <w:rsid w:val="00AC041E"/>
    <w:rsid w:val="00AC0AAB"/>
    <w:rsid w:val="00AC5BA1"/>
    <w:rsid w:val="00AC7F5E"/>
    <w:rsid w:val="00AD1772"/>
    <w:rsid w:val="00AD1A93"/>
    <w:rsid w:val="00AD2972"/>
    <w:rsid w:val="00AD66F6"/>
    <w:rsid w:val="00AE0339"/>
    <w:rsid w:val="00AF1C63"/>
    <w:rsid w:val="00AF52B0"/>
    <w:rsid w:val="00AF57B9"/>
    <w:rsid w:val="00B00157"/>
    <w:rsid w:val="00B147E6"/>
    <w:rsid w:val="00B15851"/>
    <w:rsid w:val="00B2132D"/>
    <w:rsid w:val="00B261D2"/>
    <w:rsid w:val="00B267BE"/>
    <w:rsid w:val="00B27655"/>
    <w:rsid w:val="00B3191C"/>
    <w:rsid w:val="00B37A56"/>
    <w:rsid w:val="00B411A6"/>
    <w:rsid w:val="00B604A2"/>
    <w:rsid w:val="00B66CAF"/>
    <w:rsid w:val="00B715E3"/>
    <w:rsid w:val="00B725D1"/>
    <w:rsid w:val="00B73957"/>
    <w:rsid w:val="00B830B4"/>
    <w:rsid w:val="00B8583E"/>
    <w:rsid w:val="00B95121"/>
    <w:rsid w:val="00BA3167"/>
    <w:rsid w:val="00BA3AD6"/>
    <w:rsid w:val="00BB0C5C"/>
    <w:rsid w:val="00BB5261"/>
    <w:rsid w:val="00BC6EAC"/>
    <w:rsid w:val="00BD5328"/>
    <w:rsid w:val="00BD7F65"/>
    <w:rsid w:val="00BE57F4"/>
    <w:rsid w:val="00BE7D3E"/>
    <w:rsid w:val="00BF5395"/>
    <w:rsid w:val="00C0229F"/>
    <w:rsid w:val="00C0627B"/>
    <w:rsid w:val="00C20F77"/>
    <w:rsid w:val="00C211B5"/>
    <w:rsid w:val="00C3107A"/>
    <w:rsid w:val="00C337F0"/>
    <w:rsid w:val="00C359BF"/>
    <w:rsid w:val="00C3630E"/>
    <w:rsid w:val="00C40A96"/>
    <w:rsid w:val="00C4292F"/>
    <w:rsid w:val="00C43855"/>
    <w:rsid w:val="00C43910"/>
    <w:rsid w:val="00C50AAE"/>
    <w:rsid w:val="00C518EA"/>
    <w:rsid w:val="00C5370A"/>
    <w:rsid w:val="00C5461A"/>
    <w:rsid w:val="00C57F99"/>
    <w:rsid w:val="00C6623D"/>
    <w:rsid w:val="00C67402"/>
    <w:rsid w:val="00C76464"/>
    <w:rsid w:val="00C825E4"/>
    <w:rsid w:val="00C8375D"/>
    <w:rsid w:val="00C85AD7"/>
    <w:rsid w:val="00C86A93"/>
    <w:rsid w:val="00C91678"/>
    <w:rsid w:val="00C92B08"/>
    <w:rsid w:val="00C946D4"/>
    <w:rsid w:val="00CA2452"/>
    <w:rsid w:val="00CA59F7"/>
    <w:rsid w:val="00CA6BA0"/>
    <w:rsid w:val="00CA7186"/>
    <w:rsid w:val="00CB1FBC"/>
    <w:rsid w:val="00CC0562"/>
    <w:rsid w:val="00CC331B"/>
    <w:rsid w:val="00CE6E18"/>
    <w:rsid w:val="00CE7AF4"/>
    <w:rsid w:val="00CF19C7"/>
    <w:rsid w:val="00CF4EF1"/>
    <w:rsid w:val="00CF607C"/>
    <w:rsid w:val="00D0071B"/>
    <w:rsid w:val="00D01456"/>
    <w:rsid w:val="00D05CA7"/>
    <w:rsid w:val="00D10758"/>
    <w:rsid w:val="00D12949"/>
    <w:rsid w:val="00D143FE"/>
    <w:rsid w:val="00D14FF5"/>
    <w:rsid w:val="00D30BF4"/>
    <w:rsid w:val="00D318B1"/>
    <w:rsid w:val="00D332CC"/>
    <w:rsid w:val="00D34300"/>
    <w:rsid w:val="00D356F3"/>
    <w:rsid w:val="00D4122C"/>
    <w:rsid w:val="00D43434"/>
    <w:rsid w:val="00D51C51"/>
    <w:rsid w:val="00D538B0"/>
    <w:rsid w:val="00D54591"/>
    <w:rsid w:val="00D55D63"/>
    <w:rsid w:val="00D63FAC"/>
    <w:rsid w:val="00D66424"/>
    <w:rsid w:val="00D77866"/>
    <w:rsid w:val="00D808A5"/>
    <w:rsid w:val="00D87DF9"/>
    <w:rsid w:val="00D90231"/>
    <w:rsid w:val="00D905EF"/>
    <w:rsid w:val="00DA09B2"/>
    <w:rsid w:val="00DA1F24"/>
    <w:rsid w:val="00DA41AE"/>
    <w:rsid w:val="00DA6602"/>
    <w:rsid w:val="00DB16CC"/>
    <w:rsid w:val="00DB6520"/>
    <w:rsid w:val="00DC2916"/>
    <w:rsid w:val="00DC4E3B"/>
    <w:rsid w:val="00DC574B"/>
    <w:rsid w:val="00DD0765"/>
    <w:rsid w:val="00DE0B82"/>
    <w:rsid w:val="00DE1516"/>
    <w:rsid w:val="00DF5E96"/>
    <w:rsid w:val="00E06A7D"/>
    <w:rsid w:val="00E12128"/>
    <w:rsid w:val="00E13BD0"/>
    <w:rsid w:val="00E1502C"/>
    <w:rsid w:val="00E1578A"/>
    <w:rsid w:val="00E2034A"/>
    <w:rsid w:val="00E266E6"/>
    <w:rsid w:val="00E30790"/>
    <w:rsid w:val="00E33548"/>
    <w:rsid w:val="00E37182"/>
    <w:rsid w:val="00E37C81"/>
    <w:rsid w:val="00E532D6"/>
    <w:rsid w:val="00E53563"/>
    <w:rsid w:val="00E54343"/>
    <w:rsid w:val="00E549FE"/>
    <w:rsid w:val="00E55A8D"/>
    <w:rsid w:val="00E663AB"/>
    <w:rsid w:val="00E73A28"/>
    <w:rsid w:val="00E8112D"/>
    <w:rsid w:val="00E82B03"/>
    <w:rsid w:val="00E905DA"/>
    <w:rsid w:val="00E932D1"/>
    <w:rsid w:val="00E94F9E"/>
    <w:rsid w:val="00EA0318"/>
    <w:rsid w:val="00EA4EFF"/>
    <w:rsid w:val="00EB275D"/>
    <w:rsid w:val="00EB3575"/>
    <w:rsid w:val="00EB480E"/>
    <w:rsid w:val="00EC5F01"/>
    <w:rsid w:val="00ED18C0"/>
    <w:rsid w:val="00ED754C"/>
    <w:rsid w:val="00EF10B9"/>
    <w:rsid w:val="00F107ED"/>
    <w:rsid w:val="00F13ACA"/>
    <w:rsid w:val="00F2070F"/>
    <w:rsid w:val="00F20F19"/>
    <w:rsid w:val="00F23F2F"/>
    <w:rsid w:val="00F24F24"/>
    <w:rsid w:val="00F25757"/>
    <w:rsid w:val="00F26539"/>
    <w:rsid w:val="00F31B34"/>
    <w:rsid w:val="00F4085D"/>
    <w:rsid w:val="00F430A5"/>
    <w:rsid w:val="00F45A0E"/>
    <w:rsid w:val="00F529AC"/>
    <w:rsid w:val="00F52CE7"/>
    <w:rsid w:val="00F554E0"/>
    <w:rsid w:val="00F57574"/>
    <w:rsid w:val="00F57EF7"/>
    <w:rsid w:val="00F63525"/>
    <w:rsid w:val="00F63EAF"/>
    <w:rsid w:val="00F724DF"/>
    <w:rsid w:val="00F80BF6"/>
    <w:rsid w:val="00F86079"/>
    <w:rsid w:val="00F9282E"/>
    <w:rsid w:val="00F93F29"/>
    <w:rsid w:val="00F95931"/>
    <w:rsid w:val="00F97A9B"/>
    <w:rsid w:val="00F97B33"/>
    <w:rsid w:val="00FA343A"/>
    <w:rsid w:val="00FA5833"/>
    <w:rsid w:val="00FA62E4"/>
    <w:rsid w:val="00FB1227"/>
    <w:rsid w:val="00FB12FD"/>
    <w:rsid w:val="00FB6F92"/>
    <w:rsid w:val="00FC61EB"/>
    <w:rsid w:val="00FC754E"/>
    <w:rsid w:val="00FE03E9"/>
    <w:rsid w:val="00FE1753"/>
    <w:rsid w:val="00FE1A63"/>
    <w:rsid w:val="00FE3C83"/>
    <w:rsid w:val="00FE4856"/>
    <w:rsid w:val="00FE5DEF"/>
    <w:rsid w:val="00FE7891"/>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693273"/>
    <w:pPr>
      <w:spacing w:after="200" w:line="276" w:lineRule="auto"/>
      <w:ind w:left="720"/>
      <w:contextualSpacing/>
    </w:pPr>
    <w:rPr>
      <w:rFonts w:ascii="Times New Roman" w:eastAsia="Times New Roman" w:hAnsi="Times New Roman" w:cs="Times New Roman"/>
    </w:rPr>
  </w:style>
  <w:style w:type="paragraph" w:customStyle="1" w:styleId="PageNumber0">
    <w:name w:val="PageNumber"/>
    <w:basedOn w:val="Normal"/>
    <w:rsid w:val="001F31BF"/>
    <w:pPr>
      <w:tabs>
        <w:tab w:val="center" w:pos="4680"/>
        <w:tab w:val="right" w:pos="9360"/>
      </w:tabs>
      <w:spacing w:after="0" w:line="240" w:lineRule="auto"/>
    </w:pPr>
    <w:rPr>
      <w:rFonts w:ascii="Arial" w:eastAsia="Times New Roman" w:hAnsi="Arial" w:cs="Arial"/>
      <w:b/>
      <w:color w:val="2E368F"/>
      <w:sz w:val="18"/>
      <w:szCs w:val="18"/>
    </w:rPr>
  </w:style>
  <w:style w:type="paragraph" w:customStyle="1" w:styleId="Draft">
    <w:name w:val="Draft"/>
    <w:basedOn w:val="Header"/>
    <w:link w:val="DraftChar"/>
    <w:rsid w:val="00A04EA7"/>
    <w:pPr>
      <w:jc w:val="center"/>
    </w:pPr>
    <w:rPr>
      <w:rFonts w:ascii="Verdana" w:eastAsia="Times New Roman" w:hAnsi="Verdana" w:cs="Arial"/>
      <w:b w:val="0"/>
      <w:caps/>
      <w:color w:val="2E368F"/>
      <w:sz w:val="18"/>
      <w:szCs w:val="18"/>
    </w:rPr>
  </w:style>
  <w:style w:type="character" w:customStyle="1" w:styleId="DraftChar">
    <w:name w:val="Draft Char"/>
    <w:basedOn w:val="HeaderChar"/>
    <w:link w:val="Draft"/>
    <w:rsid w:val="00A04EA7"/>
    <w:rPr>
      <w:rFonts w:ascii="Verdana" w:eastAsia="Times New Roman" w:hAnsi="Verdana" w:cs="Arial"/>
      <w:b w:val="0"/>
      <w:caps/>
      <w:color w:val="2E368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9768E-8B17-43D9-89DB-3968CD3AA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72c0b-5217-4271-8766-73b63da21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ccc72c0b-5217-4271-8766-73b63da215bf"/>
  </ds:schemaRefs>
</ds:datastoreItem>
</file>

<file path=customXml/itemProps3.xml><?xml version="1.0" encoding="utf-8"?>
<ds:datastoreItem xmlns:ds="http://schemas.openxmlformats.org/officeDocument/2006/customXml" ds:itemID="{8B7F10A4-8E6C-4088-8D88-F6498015ACED}">
  <ds:schemaRefs>
    <ds:schemaRef ds:uri="http://schemas.openxmlformats.org/officeDocument/2006/bibliography"/>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FLOOD, JOSEPH (CTR)</cp:lastModifiedBy>
  <cp:revision>2</cp:revision>
  <dcterms:created xsi:type="dcterms:W3CDTF">2023-02-01T19:51:00Z</dcterms:created>
  <dcterms:modified xsi:type="dcterms:W3CDTF">2023-02-01T19:51:00Z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SetDate">
    <vt:lpwstr>2023-02-01T19:42:54Z</vt:lpwstr>
  </property>
  <property fmtid="{D5CDD505-2E9C-101B-9397-08002B2CF9AE}" pid="5" name="MSIP_Label_a2eef23d-2e95-4428-9a3c-2526d95b164a_ActionId">
    <vt:lpwstr>df750db7-48d4-42d0-943f-36288986d154</vt:lpwstr>
  </property>
  <property fmtid="{D5CDD505-2E9C-101B-9397-08002B2CF9AE}" pid="6" name="MSIP_Label_a2eef23d-2e95-4428-9a3c-2526d95b164a_Name">
    <vt:lpwstr>For Official Use Only (FOUO)</vt:lpwstr>
  </property>
  <property fmtid="{D5CDD505-2E9C-101B-9397-08002B2CF9AE}" pid="7" name="MSIP_Label_a2eef23d-2e95-4428-9a3c-2526d95b164a_ContentBits">
    <vt:lpwstr>0</vt:lpwstr>
  </property>
  <property fmtid="{D5CDD505-2E9C-101B-9397-08002B2CF9AE}" pid="8" name="MSIP_Label_a2eef23d-2e95-4428-9a3c-2526d95b164a_Enabled">
    <vt:lpwstr>true</vt:lpwstr>
  </property>
  <property fmtid="{D5CDD505-2E9C-101B-9397-08002B2CF9AE}" pid="9" name="MSIP_Label_a2eef23d-2e95-4428-9a3c-2526d95b164a_SiteId">
    <vt:lpwstr>3ccde76c-946d-4a12-bb7a-fc9d0842354a</vt:lpwstr>
  </property>
  <property fmtid="{D5CDD505-2E9C-101B-9397-08002B2CF9AE}" pid="10" name="MSIP_Label_a2eef23d-2e95-4428-9a3c-2526d95b164a_Method">
    <vt:lpwstr>Standard</vt:lpwstr>
  </property>
</Properties>
</file>